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09" w:tblpY="1258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9"/>
        <w:gridCol w:w="3749"/>
        <w:gridCol w:w="933"/>
        <w:gridCol w:w="4003"/>
      </w:tblGrid>
      <w:tr w:rsidR="009E24DB" w:rsidRPr="00DB78F7" w:rsidTr="00C4054F">
        <w:trPr>
          <w:trHeight w:val="180"/>
        </w:trPr>
        <w:tc>
          <w:tcPr>
            <w:tcW w:w="4608" w:type="dxa"/>
            <w:gridSpan w:val="2"/>
            <w:vMerge w:val="restart"/>
          </w:tcPr>
          <w:p w:rsidR="009E24DB" w:rsidRPr="00DB78F7" w:rsidRDefault="009E24DB" w:rsidP="009E24DB">
            <w:pPr>
              <w:jc w:val="center"/>
              <w:rPr>
                <w:rFonts w:asciiTheme="minorHAnsi" w:hAnsiTheme="minorHAnsi"/>
                <w:szCs w:val="24"/>
              </w:rPr>
            </w:pPr>
            <w:r w:rsidRPr="00DB78F7">
              <w:rPr>
                <w:rFonts w:asciiTheme="minorHAnsi" w:hAnsiTheme="minorHAnsi" w:cs="Arial"/>
                <w:noProof/>
                <w:szCs w:val="24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4DB" w:rsidRPr="00DB78F7" w:rsidRDefault="009E24DB" w:rsidP="009E24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B78F7">
              <w:rPr>
                <w:rFonts w:asciiTheme="minorHAnsi" w:hAnsiTheme="minorHAnsi"/>
                <w:b/>
                <w:szCs w:val="24"/>
              </w:rPr>
              <w:t>ΕΛΛΗΝΙΚΗ ΔΗΜΟΚΡΑΤΙΑ</w:t>
            </w:r>
          </w:p>
          <w:p w:rsidR="009E24DB" w:rsidRPr="00DB78F7" w:rsidRDefault="009E24DB" w:rsidP="009E24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B78F7">
              <w:rPr>
                <w:rFonts w:asciiTheme="minorHAnsi" w:hAnsiTheme="minorHAnsi"/>
                <w:b/>
                <w:szCs w:val="24"/>
              </w:rPr>
              <w:t>ΥΠΟΥΡΓΕΙΟ ΠΑΙΔΕΙΑΣ</w:t>
            </w:r>
          </w:p>
          <w:p w:rsidR="009E24DB" w:rsidRPr="00DB78F7" w:rsidRDefault="009E24DB" w:rsidP="009E24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B78F7">
              <w:rPr>
                <w:rFonts w:asciiTheme="minorHAnsi" w:hAnsiTheme="minorHAnsi"/>
                <w:b/>
                <w:szCs w:val="24"/>
              </w:rPr>
              <w:t xml:space="preserve"> ΚΑΙ ΘΡΗΣΚΕΥΜΑΤΩΝ </w:t>
            </w:r>
          </w:p>
          <w:p w:rsidR="009E24DB" w:rsidRPr="00DB78F7" w:rsidRDefault="009E24DB" w:rsidP="009E24DB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DB78F7">
              <w:rPr>
                <w:rFonts w:asciiTheme="minorHAnsi" w:hAnsiTheme="minorHAnsi"/>
                <w:b/>
                <w:szCs w:val="24"/>
              </w:rPr>
              <w:t>---------</w:t>
            </w:r>
          </w:p>
          <w:p w:rsidR="009E24DB" w:rsidRPr="00DB78F7" w:rsidRDefault="009E24DB" w:rsidP="009E24DB">
            <w:pPr>
              <w:jc w:val="center"/>
              <w:rPr>
                <w:rFonts w:asciiTheme="minorHAnsi" w:hAnsiTheme="minorHAnsi"/>
                <w:szCs w:val="24"/>
              </w:rPr>
            </w:pPr>
            <w:r w:rsidRPr="00DB78F7">
              <w:rPr>
                <w:rFonts w:asciiTheme="minorHAnsi" w:hAnsiTheme="minorHAnsi"/>
                <w:szCs w:val="24"/>
              </w:rPr>
              <w:t>ΠΕΡΙΦΕΡΕΙΑΚΗ Δ/ΝΣΗ Π. &amp; Δ. ΕΚΠ/ΣΗΣ</w:t>
            </w:r>
          </w:p>
          <w:p w:rsidR="009E24DB" w:rsidRPr="00DB78F7" w:rsidRDefault="009E24DB" w:rsidP="009E24DB">
            <w:pPr>
              <w:jc w:val="center"/>
              <w:rPr>
                <w:rFonts w:asciiTheme="minorHAnsi" w:hAnsiTheme="minorHAnsi"/>
                <w:szCs w:val="24"/>
              </w:rPr>
            </w:pPr>
            <w:r w:rsidRPr="00DB78F7">
              <w:rPr>
                <w:rFonts w:asciiTheme="minorHAnsi" w:hAnsiTheme="minorHAnsi"/>
                <w:szCs w:val="24"/>
              </w:rPr>
              <w:t>ΗΠΕΙΡΟΥ</w:t>
            </w:r>
          </w:p>
          <w:p w:rsidR="009E24DB" w:rsidRPr="00DB78F7" w:rsidRDefault="009E24DB" w:rsidP="009E24DB">
            <w:pPr>
              <w:jc w:val="center"/>
              <w:rPr>
                <w:rFonts w:asciiTheme="minorHAnsi" w:hAnsiTheme="minorHAnsi"/>
                <w:szCs w:val="24"/>
              </w:rPr>
            </w:pPr>
            <w:r w:rsidRPr="00DB78F7">
              <w:rPr>
                <w:rFonts w:asciiTheme="minorHAnsi" w:hAnsiTheme="minorHAnsi"/>
                <w:szCs w:val="24"/>
              </w:rPr>
              <w:t>Δ/ΝΣΗ Δ/ΘΜΙΑΣ ΕΚΠ/ΣΗΣ ΘΕΣΠΡΩΤΙΑΣ</w:t>
            </w:r>
          </w:p>
          <w:p w:rsidR="009E24DB" w:rsidRPr="00DB78F7" w:rsidRDefault="009E24DB" w:rsidP="009E24DB">
            <w:pPr>
              <w:jc w:val="center"/>
              <w:rPr>
                <w:rFonts w:asciiTheme="minorHAnsi" w:hAnsiTheme="minorHAnsi"/>
                <w:szCs w:val="24"/>
              </w:rPr>
            </w:pPr>
            <w:r w:rsidRPr="00DB78F7">
              <w:rPr>
                <w:rFonts w:asciiTheme="minorHAnsi" w:hAnsiTheme="minorHAnsi"/>
                <w:szCs w:val="24"/>
              </w:rPr>
              <w:t>---------</w:t>
            </w:r>
          </w:p>
          <w:p w:rsidR="009E24DB" w:rsidRPr="00DB78F7" w:rsidRDefault="009E24DB" w:rsidP="009E24DB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DB78F7">
              <w:rPr>
                <w:rFonts w:asciiTheme="minorHAnsi" w:hAnsiTheme="minorHAnsi"/>
                <w:szCs w:val="24"/>
              </w:rPr>
              <w:t>Ταχ. Δ/νση     : Ευροίας 1</w:t>
            </w:r>
            <w:r w:rsidRPr="00DB78F7">
              <w:rPr>
                <w:rFonts w:asciiTheme="minorHAnsi" w:hAnsiTheme="minorHAnsi"/>
                <w:b/>
                <w:bCs/>
                <w:szCs w:val="24"/>
              </w:rPr>
              <w:t xml:space="preserve">, </w:t>
            </w:r>
          </w:p>
          <w:p w:rsidR="009E24DB" w:rsidRPr="00DB78F7" w:rsidRDefault="009E24DB" w:rsidP="009E24DB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DB78F7">
              <w:rPr>
                <w:rFonts w:asciiTheme="minorHAnsi" w:hAnsiTheme="minorHAnsi"/>
                <w:bCs/>
                <w:szCs w:val="24"/>
              </w:rPr>
              <w:t>Τ.Κ. – Πόλη</w:t>
            </w:r>
            <w:r w:rsidRPr="00DB78F7">
              <w:rPr>
                <w:rFonts w:asciiTheme="minorHAnsi" w:hAnsiTheme="minorHAnsi"/>
                <w:b/>
                <w:bCs/>
                <w:szCs w:val="24"/>
              </w:rPr>
              <w:t xml:space="preserve">    : </w:t>
            </w:r>
            <w:r w:rsidRPr="00DB78F7">
              <w:rPr>
                <w:rFonts w:asciiTheme="minorHAnsi" w:hAnsiTheme="minorHAnsi"/>
                <w:szCs w:val="24"/>
              </w:rPr>
              <w:t>46100 Ηγουμενίτσα</w:t>
            </w:r>
          </w:p>
          <w:p w:rsidR="009E24DB" w:rsidRPr="00DB78F7" w:rsidRDefault="009E24DB" w:rsidP="009E24DB">
            <w:pPr>
              <w:rPr>
                <w:rFonts w:asciiTheme="minorHAnsi" w:hAnsiTheme="minorHAnsi"/>
                <w:szCs w:val="24"/>
              </w:rPr>
            </w:pPr>
            <w:r w:rsidRPr="00DB78F7">
              <w:rPr>
                <w:rFonts w:asciiTheme="minorHAnsi" w:hAnsiTheme="minorHAnsi"/>
                <w:szCs w:val="24"/>
              </w:rPr>
              <w:t>Ιστοσελίδα     : http://dide.thesp.sch.gr</w:t>
            </w:r>
          </w:p>
          <w:p w:rsidR="009E24DB" w:rsidRPr="00DB78F7" w:rsidRDefault="009E24DB" w:rsidP="009E24DB">
            <w:pPr>
              <w:rPr>
                <w:rFonts w:asciiTheme="minorHAnsi" w:hAnsiTheme="minorHAnsi"/>
                <w:szCs w:val="24"/>
                <w:lang w:val="en-US"/>
              </w:rPr>
            </w:pPr>
            <w:r w:rsidRPr="00DB78F7">
              <w:rPr>
                <w:rFonts w:asciiTheme="minorHAnsi" w:hAnsiTheme="minorHAnsi"/>
                <w:szCs w:val="24"/>
              </w:rPr>
              <w:t>Τηλέφωνο</w:t>
            </w:r>
            <w:r w:rsidRPr="00DB78F7">
              <w:rPr>
                <w:rFonts w:asciiTheme="minorHAnsi" w:hAnsiTheme="minorHAnsi"/>
                <w:szCs w:val="24"/>
                <w:lang w:val="en-GB"/>
              </w:rPr>
              <w:t xml:space="preserve">      :  26653/</w:t>
            </w:r>
            <w:r w:rsidRPr="00DB78F7">
              <w:rPr>
                <w:rFonts w:asciiTheme="minorHAnsi" w:hAnsiTheme="minorHAnsi"/>
                <w:szCs w:val="24"/>
                <w:lang w:val="en-US"/>
              </w:rPr>
              <w:t>60285</w:t>
            </w:r>
          </w:p>
          <w:p w:rsidR="009E24DB" w:rsidRPr="00DB78F7" w:rsidRDefault="009E24DB" w:rsidP="009E24DB">
            <w:pPr>
              <w:rPr>
                <w:rFonts w:asciiTheme="minorHAnsi" w:hAnsiTheme="minorHAnsi"/>
                <w:szCs w:val="24"/>
                <w:lang w:val="en-US"/>
              </w:rPr>
            </w:pPr>
            <w:r w:rsidRPr="00DB78F7">
              <w:rPr>
                <w:rFonts w:asciiTheme="minorHAnsi" w:hAnsiTheme="minorHAnsi"/>
                <w:szCs w:val="24"/>
                <w:lang w:val="en-US"/>
              </w:rPr>
              <w:t>Fax                   :  26650/23777</w:t>
            </w:r>
          </w:p>
          <w:p w:rsidR="009E24DB" w:rsidRPr="00DB78F7" w:rsidRDefault="009E24DB" w:rsidP="009E24DB">
            <w:pPr>
              <w:rPr>
                <w:rFonts w:asciiTheme="minorHAnsi" w:hAnsiTheme="minorHAnsi"/>
                <w:szCs w:val="24"/>
                <w:lang w:val="en-US"/>
              </w:rPr>
            </w:pPr>
            <w:r w:rsidRPr="00DB78F7">
              <w:rPr>
                <w:rFonts w:asciiTheme="minorHAnsi" w:hAnsiTheme="minorHAnsi"/>
                <w:szCs w:val="24"/>
                <w:lang w:val="de-DE"/>
              </w:rPr>
              <w:t>e-</w:t>
            </w:r>
            <w:proofErr w:type="spellStart"/>
            <w:r w:rsidRPr="00DB78F7">
              <w:rPr>
                <w:rFonts w:asciiTheme="minorHAnsi" w:hAnsiTheme="minorHAnsi"/>
                <w:szCs w:val="24"/>
                <w:lang w:val="de-DE"/>
              </w:rPr>
              <w:t>mail</w:t>
            </w:r>
            <w:proofErr w:type="spellEnd"/>
            <w:r w:rsidRPr="00DB78F7">
              <w:rPr>
                <w:rFonts w:asciiTheme="minorHAnsi" w:hAnsiTheme="minorHAnsi"/>
                <w:szCs w:val="24"/>
                <w:lang w:val="en-GB"/>
              </w:rPr>
              <w:t xml:space="preserve">              </w:t>
            </w:r>
            <w:r w:rsidRPr="00DB78F7">
              <w:rPr>
                <w:rFonts w:asciiTheme="minorHAnsi" w:hAnsiTheme="minorHAnsi"/>
                <w:szCs w:val="24"/>
                <w:lang w:val="de-DE"/>
              </w:rPr>
              <w:t>:</w:t>
            </w:r>
            <w:r w:rsidRPr="00DB78F7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hyperlink r:id="rId6" w:history="1">
              <w:r w:rsidRPr="00DB78F7">
                <w:rPr>
                  <w:rStyle w:val="-"/>
                  <w:rFonts w:asciiTheme="minorHAnsi" w:hAnsiTheme="minorHAnsi"/>
                  <w:szCs w:val="24"/>
                  <w:lang w:val="de-DE"/>
                </w:rPr>
                <w:t>mail@dide.thesp.sch.gr</w:t>
              </w:r>
            </w:hyperlink>
          </w:p>
          <w:p w:rsidR="009E24DB" w:rsidRPr="00DB78F7" w:rsidRDefault="009E24DB" w:rsidP="009E24DB">
            <w:pPr>
              <w:rPr>
                <w:rFonts w:asciiTheme="minorHAnsi" w:hAnsiTheme="minorHAnsi"/>
                <w:szCs w:val="24"/>
              </w:rPr>
            </w:pPr>
            <w:r w:rsidRPr="00DB78F7">
              <w:rPr>
                <w:rFonts w:asciiTheme="minorHAnsi" w:hAnsiTheme="minorHAnsi"/>
                <w:szCs w:val="24"/>
              </w:rPr>
              <w:t>Πληροφορίες</w:t>
            </w:r>
            <w:r w:rsidRPr="00DB78F7">
              <w:rPr>
                <w:rFonts w:asciiTheme="minorHAnsi" w:hAnsiTheme="minorHAnsi"/>
                <w:szCs w:val="24"/>
                <w:lang w:val="en-US"/>
              </w:rPr>
              <w:t xml:space="preserve">: </w:t>
            </w:r>
            <w:r w:rsidRPr="00DB78F7">
              <w:rPr>
                <w:rFonts w:asciiTheme="minorHAnsi" w:hAnsiTheme="minorHAnsi"/>
                <w:szCs w:val="24"/>
              </w:rPr>
              <w:t>Γρηγορίου Σπ.</w:t>
            </w:r>
          </w:p>
          <w:p w:rsidR="009E24DB" w:rsidRPr="00DB78F7" w:rsidRDefault="009E24DB" w:rsidP="00C4054F">
            <w:pPr>
              <w:ind w:left="180"/>
              <w:jc w:val="both"/>
              <w:rPr>
                <w:rFonts w:asciiTheme="minorHAnsi" w:hAnsiTheme="minorHAnsi"/>
                <w:szCs w:val="24"/>
              </w:rPr>
            </w:pPr>
          </w:p>
          <w:p w:rsidR="009E24DB" w:rsidRPr="00DB78F7" w:rsidRDefault="009E24DB" w:rsidP="00C4054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33" w:type="dxa"/>
          </w:tcPr>
          <w:p w:rsidR="009E24DB" w:rsidRPr="00DB78F7" w:rsidRDefault="009E24DB" w:rsidP="00C4054F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003" w:type="dxa"/>
          </w:tcPr>
          <w:p w:rsidR="009E24DB" w:rsidRPr="00DB78F7" w:rsidRDefault="009E24DB" w:rsidP="009E24DB">
            <w:pPr>
              <w:snapToGrid w:val="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DB78F7">
              <w:rPr>
                <w:rFonts w:asciiTheme="minorHAnsi" w:hAnsiTheme="minorHAnsi"/>
                <w:szCs w:val="24"/>
              </w:rPr>
              <w:t xml:space="preserve">                                    </w:t>
            </w:r>
          </w:p>
        </w:tc>
      </w:tr>
      <w:tr w:rsidR="009E24DB" w:rsidRPr="00DB78F7" w:rsidTr="00C4054F">
        <w:trPr>
          <w:trHeight w:val="246"/>
        </w:trPr>
        <w:tc>
          <w:tcPr>
            <w:tcW w:w="4608" w:type="dxa"/>
            <w:gridSpan w:val="2"/>
            <w:vMerge/>
          </w:tcPr>
          <w:p w:rsidR="009E24DB" w:rsidRPr="00DB78F7" w:rsidRDefault="009E24DB" w:rsidP="00C4054F">
            <w:pPr>
              <w:snapToGrid w:val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33" w:type="dxa"/>
          </w:tcPr>
          <w:p w:rsidR="009E24DB" w:rsidRPr="00DB78F7" w:rsidRDefault="009E24DB" w:rsidP="00C4054F">
            <w:pPr>
              <w:ind w:left="432"/>
              <w:rPr>
                <w:rFonts w:asciiTheme="minorHAnsi" w:hAnsiTheme="minorHAnsi"/>
                <w:b/>
                <w:szCs w:val="24"/>
              </w:rPr>
            </w:pPr>
            <w:r w:rsidRPr="00DB78F7">
              <w:rPr>
                <w:rFonts w:asciiTheme="minorHAnsi" w:hAnsiTheme="minorHAnsi"/>
                <w:b/>
                <w:szCs w:val="24"/>
              </w:rPr>
              <w:t xml:space="preserve">                        </w:t>
            </w:r>
          </w:p>
          <w:p w:rsidR="009E24DB" w:rsidRPr="00DB78F7" w:rsidRDefault="009E24DB" w:rsidP="00C4054F">
            <w:pPr>
              <w:ind w:left="200"/>
              <w:rPr>
                <w:rFonts w:asciiTheme="minorHAnsi" w:hAnsiTheme="minorHAnsi"/>
                <w:b/>
                <w:szCs w:val="24"/>
              </w:rPr>
            </w:pPr>
          </w:p>
          <w:p w:rsidR="009E24DB" w:rsidRPr="00DB78F7" w:rsidRDefault="009E24DB" w:rsidP="00C4054F">
            <w:pPr>
              <w:ind w:left="200"/>
              <w:rPr>
                <w:rFonts w:asciiTheme="minorHAnsi" w:hAnsiTheme="minorHAnsi"/>
                <w:b/>
                <w:szCs w:val="24"/>
              </w:rPr>
            </w:pPr>
          </w:p>
          <w:p w:rsidR="009E24DB" w:rsidRPr="00DB78F7" w:rsidRDefault="009E24DB" w:rsidP="00C4054F">
            <w:pPr>
              <w:ind w:left="20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9E24DB" w:rsidRPr="00DB78F7" w:rsidRDefault="009E24DB" w:rsidP="00C4054F">
            <w:pPr>
              <w:snapToGrid w:val="0"/>
              <w:jc w:val="both"/>
              <w:rPr>
                <w:rFonts w:asciiTheme="minorHAnsi" w:hAnsiTheme="minorHAnsi"/>
                <w:szCs w:val="24"/>
              </w:rPr>
            </w:pPr>
          </w:p>
          <w:p w:rsidR="009E24DB" w:rsidRPr="00DB78F7" w:rsidRDefault="00481AE9" w:rsidP="00C4054F">
            <w:pPr>
              <w:snapToGrid w:val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6pt;margin-top:3.95pt;width:2in;height:36pt;z-index:251658240" stroked="f">
                  <v:textbox style="mso-next-textbox:#_x0000_s1027">
                    <w:txbxContent>
                      <w:p w:rsidR="009E24DB" w:rsidRPr="007742A4" w:rsidRDefault="009E24DB" w:rsidP="009E24DB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742A4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Ηγουμενίτσα</w:t>
                        </w:r>
                        <w:r w:rsidR="00DB78F7" w:rsidRPr="007742A4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: </w:t>
                        </w:r>
                        <w:r w:rsidR="007742A4" w:rsidRPr="007742A4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09</w:t>
                        </w:r>
                        <w:r w:rsidRPr="007742A4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-12-2014</w:t>
                        </w:r>
                      </w:p>
                      <w:p w:rsidR="0041470F" w:rsidRPr="007742A4" w:rsidRDefault="009E24DB" w:rsidP="0041470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742A4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Αρ. Πρωτ.: Φ.30/</w:t>
                        </w:r>
                        <w:r w:rsidR="007742A4" w:rsidRPr="007742A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6790</w:t>
                        </w:r>
                      </w:p>
                      <w:p w:rsidR="009E24DB" w:rsidRPr="009E24DB" w:rsidRDefault="009E24DB" w:rsidP="009E24DB">
                        <w:pPr>
                          <w:rPr>
                            <w:rFonts w:ascii="Calibri" w:hAnsi="Calibri"/>
                            <w:b/>
                            <w:bCs/>
                            <w:sz w:val="20"/>
                          </w:rPr>
                        </w:pPr>
                      </w:p>
                      <w:p w:rsidR="009E24DB" w:rsidRPr="00E028B5" w:rsidRDefault="009E24DB" w:rsidP="009E24D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E24DB" w:rsidRPr="00DB78F7" w:rsidRDefault="009E24DB" w:rsidP="009E24DB">
            <w:pPr>
              <w:widowControl/>
              <w:suppressAutoHyphens w:val="0"/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24DB" w:rsidRPr="00DB78F7" w:rsidTr="00C4054F">
        <w:trPr>
          <w:trHeight w:val="251"/>
        </w:trPr>
        <w:tc>
          <w:tcPr>
            <w:tcW w:w="4608" w:type="dxa"/>
            <w:gridSpan w:val="2"/>
            <w:vMerge/>
          </w:tcPr>
          <w:p w:rsidR="009E24DB" w:rsidRPr="00DB78F7" w:rsidRDefault="009E24DB" w:rsidP="00C4054F">
            <w:pPr>
              <w:snapToGrid w:val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33" w:type="dxa"/>
          </w:tcPr>
          <w:p w:rsidR="009E24DB" w:rsidRPr="00DB78F7" w:rsidRDefault="009E24DB" w:rsidP="00C4054F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003" w:type="dxa"/>
            <w:vMerge/>
          </w:tcPr>
          <w:p w:rsidR="009E24DB" w:rsidRPr="00DB78F7" w:rsidRDefault="009E24DB" w:rsidP="00C4054F">
            <w:pPr>
              <w:snapToGrid w:val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E24DB" w:rsidRPr="00DB78F7" w:rsidTr="00C4054F">
        <w:trPr>
          <w:trHeight w:val="2169"/>
        </w:trPr>
        <w:tc>
          <w:tcPr>
            <w:tcW w:w="4608" w:type="dxa"/>
            <w:gridSpan w:val="2"/>
            <w:vMerge/>
          </w:tcPr>
          <w:p w:rsidR="009E24DB" w:rsidRPr="00DB78F7" w:rsidRDefault="009E24DB" w:rsidP="00C4054F">
            <w:pPr>
              <w:snapToGrid w:val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33" w:type="dxa"/>
          </w:tcPr>
          <w:p w:rsidR="009E24DB" w:rsidRPr="00DB78F7" w:rsidRDefault="009E24DB" w:rsidP="00C4054F">
            <w:pPr>
              <w:tabs>
                <w:tab w:val="left" w:pos="1741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9E24DB" w:rsidRPr="00DB78F7" w:rsidRDefault="009E24DB" w:rsidP="00C4054F">
            <w:pPr>
              <w:tabs>
                <w:tab w:val="left" w:pos="1741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003" w:type="dxa"/>
          </w:tcPr>
          <w:p w:rsidR="009E24DB" w:rsidRPr="00DB78F7" w:rsidRDefault="009E24DB" w:rsidP="00C4054F">
            <w:pPr>
              <w:tabs>
                <w:tab w:val="left" w:pos="356"/>
              </w:tabs>
              <w:ind w:left="116" w:hanging="180"/>
              <w:jc w:val="both"/>
              <w:rPr>
                <w:rFonts w:asciiTheme="minorHAnsi" w:hAnsiTheme="minorHAnsi"/>
                <w:szCs w:val="24"/>
              </w:rPr>
            </w:pPr>
          </w:p>
          <w:p w:rsidR="009E24DB" w:rsidRPr="00DB78F7" w:rsidRDefault="00481AE9" w:rsidP="00C4054F">
            <w:pPr>
              <w:tabs>
                <w:tab w:val="left" w:pos="356"/>
              </w:tabs>
              <w:ind w:left="116" w:hanging="18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pict>
                <v:shape id="_x0000_s1028" type="#_x0000_t202" style="position:absolute;left:0;text-align:left;margin-left:29.6pt;margin-top:31.35pt;width:170.95pt;height:135pt;z-index:251659264;mso-width-relative:margin;mso-height-relative:margin" strokecolor="white">
                  <v:textbox>
                    <w:txbxContent>
                      <w:p w:rsidR="009E24DB" w:rsidRPr="00121095" w:rsidRDefault="0088063F" w:rsidP="009E24DB">
                        <w:pPr>
                          <w:rPr>
                            <w:rFonts w:ascii="Calibri" w:hAnsi="Calibri"/>
                          </w:rPr>
                        </w:pPr>
                        <w:r>
                          <w:t>ΠΡΟΣΚΛΗΣΗ ΕΚΔΗΛΩΣΗΣ ΕΝΔΙΑΦΕΡΟΝΤΟΣ</w:t>
                        </w:r>
                      </w:p>
                      <w:p w:rsidR="009E24DB" w:rsidRDefault="009E24DB" w:rsidP="009E24DB">
                        <w:pPr>
                          <w:rPr>
                            <w:rFonts w:ascii="Calibri" w:hAnsi="Calibri"/>
                          </w:rPr>
                        </w:pPr>
                        <w:r w:rsidRPr="00121095">
                          <w:rPr>
                            <w:rFonts w:ascii="Calibri" w:hAnsi="Calibri"/>
                          </w:rPr>
                          <w:t xml:space="preserve">           </w:t>
                        </w:r>
                      </w:p>
                      <w:p w:rsidR="009E24DB" w:rsidRPr="00793BE9" w:rsidRDefault="009E24DB" w:rsidP="009E24DB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121095">
                          <w:rPr>
                            <w:rFonts w:ascii="Calibri" w:hAnsi="Calibri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</w:tr>
      <w:tr w:rsidR="009E24DB" w:rsidRPr="00DB78F7" w:rsidTr="00C4054F">
        <w:trPr>
          <w:trHeight w:val="117"/>
        </w:trPr>
        <w:tc>
          <w:tcPr>
            <w:tcW w:w="859" w:type="dxa"/>
          </w:tcPr>
          <w:p w:rsidR="009E24DB" w:rsidRPr="00DB78F7" w:rsidRDefault="00B43F85" w:rsidP="0088063F">
            <w:pPr>
              <w:rPr>
                <w:rFonts w:asciiTheme="minorHAnsi" w:hAnsiTheme="minorHAnsi"/>
                <w:b/>
                <w:szCs w:val="24"/>
              </w:rPr>
            </w:pPr>
            <w:r w:rsidRPr="00DB78F7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88063F">
              <w:rPr>
                <w:rFonts w:asciiTheme="minorHAnsi" w:hAnsiTheme="minorHAnsi"/>
                <w:b/>
                <w:szCs w:val="24"/>
              </w:rPr>
              <w:t xml:space="preserve"> Θ</w:t>
            </w:r>
            <w:r w:rsidR="009E24DB" w:rsidRPr="00DB78F7">
              <w:rPr>
                <w:rFonts w:asciiTheme="minorHAnsi" w:hAnsiTheme="minorHAnsi"/>
                <w:b/>
                <w:szCs w:val="24"/>
              </w:rPr>
              <w:t>έμα:</w:t>
            </w:r>
          </w:p>
        </w:tc>
        <w:tc>
          <w:tcPr>
            <w:tcW w:w="8685" w:type="dxa"/>
            <w:gridSpan w:val="3"/>
          </w:tcPr>
          <w:p w:rsidR="009E24DB" w:rsidRPr="00DB78F7" w:rsidRDefault="009E24DB" w:rsidP="00C4054F">
            <w:pPr>
              <w:widowControl/>
              <w:suppressAutoHyphens w:val="0"/>
              <w:spacing w:line="360" w:lineRule="auto"/>
              <w:ind w:left="360"/>
              <w:jc w:val="both"/>
              <w:rPr>
                <w:rFonts w:asciiTheme="minorHAnsi" w:hAnsiTheme="minorHAnsi"/>
                <w:szCs w:val="24"/>
              </w:rPr>
            </w:pPr>
            <w:r w:rsidRPr="00DB78F7">
              <w:rPr>
                <w:rFonts w:asciiTheme="minorHAnsi" w:hAnsiTheme="minorHAnsi"/>
                <w:szCs w:val="24"/>
              </w:rPr>
              <w:t xml:space="preserve">«Πρόσκληση εκδήλωσης ενδιαφέροντος για ορισμό Μελών του Περιφερειακού Υπηρεσιακού Συμβουλίου Δευτεροβάθμιας Εκπαίδευσης (Π.Υ.Σ.Δ.Ε.) Θεσπρωτίας, ως Υπηρεσιακού Συμβουλίου» </w:t>
            </w:r>
          </w:p>
          <w:p w:rsidR="009E24DB" w:rsidRPr="00DB78F7" w:rsidRDefault="009E24DB" w:rsidP="00C4054F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DB78F7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9E24DB" w:rsidRPr="00DB78F7" w:rsidTr="00C4054F">
        <w:trPr>
          <w:trHeight w:val="127"/>
        </w:trPr>
        <w:tc>
          <w:tcPr>
            <w:tcW w:w="859" w:type="dxa"/>
          </w:tcPr>
          <w:p w:rsidR="009E24DB" w:rsidRPr="00DB78F7" w:rsidRDefault="00B43F85" w:rsidP="00DB78F7">
            <w:pPr>
              <w:rPr>
                <w:rFonts w:asciiTheme="minorHAnsi" w:hAnsiTheme="minorHAnsi"/>
                <w:b/>
                <w:szCs w:val="24"/>
              </w:rPr>
            </w:pPr>
            <w:r w:rsidRPr="00DB78F7">
              <w:rPr>
                <w:rFonts w:asciiTheme="minorHAnsi" w:hAnsiTheme="minorHAnsi"/>
                <w:b/>
                <w:szCs w:val="24"/>
              </w:rPr>
              <w:t xml:space="preserve">  </w:t>
            </w:r>
            <w:proofErr w:type="spellStart"/>
            <w:r w:rsidR="00DB78F7">
              <w:rPr>
                <w:rFonts w:asciiTheme="minorHAnsi" w:hAnsiTheme="minorHAnsi"/>
                <w:b/>
                <w:szCs w:val="24"/>
              </w:rPr>
              <w:t>Σ</w:t>
            </w:r>
            <w:r w:rsidR="009E24DB" w:rsidRPr="00DB78F7">
              <w:rPr>
                <w:rFonts w:asciiTheme="minorHAnsi" w:hAnsiTheme="minorHAnsi"/>
                <w:b/>
                <w:szCs w:val="24"/>
              </w:rPr>
              <w:t>χετ</w:t>
            </w:r>
            <w:proofErr w:type="spellEnd"/>
            <w:r w:rsidR="009E24DB" w:rsidRPr="00DB78F7">
              <w:rPr>
                <w:rFonts w:asciiTheme="minorHAnsi" w:hAnsiTheme="minorHAnsi"/>
                <w:b/>
                <w:szCs w:val="24"/>
              </w:rPr>
              <w:t xml:space="preserve">: </w:t>
            </w:r>
            <w:r w:rsidRPr="00DB78F7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8685" w:type="dxa"/>
            <w:gridSpan w:val="3"/>
          </w:tcPr>
          <w:p w:rsidR="009E24DB" w:rsidRPr="00DB78F7" w:rsidRDefault="00B43F85" w:rsidP="00C4054F">
            <w:pPr>
              <w:ind w:left="-108"/>
              <w:jc w:val="both"/>
              <w:rPr>
                <w:rFonts w:asciiTheme="minorHAnsi" w:hAnsiTheme="minorHAnsi"/>
                <w:bCs/>
                <w:szCs w:val="24"/>
              </w:rPr>
            </w:pPr>
            <w:r w:rsidRPr="00DB78F7">
              <w:rPr>
                <w:rFonts w:asciiTheme="minorHAnsi" w:hAnsiTheme="minorHAnsi"/>
                <w:bCs/>
                <w:szCs w:val="24"/>
              </w:rPr>
              <w:t xml:space="preserve">Το με </w:t>
            </w:r>
            <w:proofErr w:type="spellStart"/>
            <w:r w:rsidRPr="00DB78F7">
              <w:rPr>
                <w:rFonts w:asciiTheme="minorHAnsi" w:hAnsiTheme="minorHAnsi"/>
                <w:bCs/>
                <w:szCs w:val="24"/>
              </w:rPr>
              <w:t>αρ.πρωτ</w:t>
            </w:r>
            <w:proofErr w:type="spellEnd"/>
            <w:r w:rsidRPr="00DB78F7">
              <w:rPr>
                <w:rFonts w:asciiTheme="minorHAnsi" w:hAnsiTheme="minorHAnsi"/>
                <w:bCs/>
                <w:szCs w:val="24"/>
              </w:rPr>
              <w:t xml:space="preserve"> έγγραφο Φ.30/8729/05-12-2014 </w:t>
            </w:r>
            <w:r w:rsidR="00405626" w:rsidRPr="00DB78F7">
              <w:rPr>
                <w:rFonts w:asciiTheme="minorHAnsi" w:hAnsiTheme="minorHAnsi"/>
                <w:bCs/>
                <w:szCs w:val="24"/>
              </w:rPr>
              <w:t xml:space="preserve">της </w:t>
            </w:r>
            <w:r w:rsidRPr="00DB78F7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405626" w:rsidRPr="00DB78F7">
              <w:rPr>
                <w:rFonts w:asciiTheme="minorHAnsi" w:hAnsiTheme="minorHAnsi"/>
                <w:bCs/>
                <w:szCs w:val="24"/>
              </w:rPr>
              <w:t>ΠΕΔΙΕΚ Ηπείρου</w:t>
            </w:r>
          </w:p>
          <w:p w:rsidR="00B43F85" w:rsidRPr="00DB78F7" w:rsidRDefault="00B43F85" w:rsidP="00C4054F">
            <w:pPr>
              <w:ind w:left="-108"/>
              <w:jc w:val="both"/>
              <w:rPr>
                <w:rFonts w:asciiTheme="minorHAnsi" w:hAnsiTheme="minorHAnsi"/>
                <w:bCs/>
                <w:szCs w:val="24"/>
              </w:rPr>
            </w:pPr>
            <w:r w:rsidRPr="00DB78F7">
              <w:rPr>
                <w:rFonts w:asciiTheme="minorHAnsi" w:hAnsiTheme="minorHAnsi"/>
                <w:bCs/>
                <w:szCs w:val="24"/>
              </w:rPr>
              <w:t xml:space="preserve">Το με </w:t>
            </w:r>
            <w:proofErr w:type="spellStart"/>
            <w:r w:rsidRPr="00DB78F7">
              <w:rPr>
                <w:rFonts w:asciiTheme="minorHAnsi" w:hAnsiTheme="minorHAnsi"/>
                <w:bCs/>
                <w:szCs w:val="24"/>
              </w:rPr>
              <w:t>αρ.πρωτ</w:t>
            </w:r>
            <w:proofErr w:type="spellEnd"/>
            <w:r w:rsidR="00DB78F7" w:rsidRPr="00DB78F7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DB78F7" w:rsidRPr="00DB78F7">
              <w:rPr>
                <w:rFonts w:asciiTheme="minorHAnsi" w:hAnsiTheme="minorHAnsi"/>
                <w:szCs w:val="24"/>
              </w:rPr>
              <w:t xml:space="preserve"> Φ.350/ 62 / 199729 /Ε3/ 09-12-2014</w:t>
            </w:r>
          </w:p>
        </w:tc>
      </w:tr>
    </w:tbl>
    <w:p w:rsidR="009E24DB" w:rsidRPr="00DB78F7" w:rsidRDefault="009E24DB" w:rsidP="009E24DB">
      <w:pPr>
        <w:tabs>
          <w:tab w:val="left" w:pos="426"/>
          <w:tab w:val="left" w:pos="5387"/>
          <w:tab w:val="left" w:pos="6237"/>
        </w:tabs>
        <w:ind w:firstLine="570"/>
        <w:jc w:val="both"/>
        <w:rPr>
          <w:rFonts w:asciiTheme="minorHAnsi" w:hAnsiTheme="minorHAnsi"/>
          <w:noProof/>
          <w:szCs w:val="24"/>
          <w:lang w:eastAsia="el-GR"/>
        </w:rPr>
      </w:pPr>
    </w:p>
    <w:p w:rsidR="009E24DB" w:rsidRPr="00DB78F7" w:rsidRDefault="009E24DB" w:rsidP="009E24DB">
      <w:pPr>
        <w:rPr>
          <w:rFonts w:asciiTheme="minorHAnsi" w:hAnsiTheme="minorHAnsi"/>
          <w:b/>
          <w:szCs w:val="24"/>
        </w:rPr>
      </w:pPr>
      <w:r w:rsidRPr="00DB78F7">
        <w:rPr>
          <w:rFonts w:asciiTheme="minorHAnsi" w:hAnsiTheme="minorHAnsi"/>
          <w:szCs w:val="24"/>
        </w:rPr>
        <w:t xml:space="preserve">                                            </w:t>
      </w:r>
      <w:r w:rsidRPr="00DB78F7">
        <w:rPr>
          <w:rFonts w:asciiTheme="minorHAnsi" w:hAnsiTheme="minorHAnsi"/>
          <w:b/>
          <w:szCs w:val="24"/>
        </w:rPr>
        <w:t xml:space="preserve">Ο Διευθυντής </w:t>
      </w:r>
      <w:r w:rsidR="009F18E6" w:rsidRPr="00DB78F7">
        <w:rPr>
          <w:rFonts w:asciiTheme="minorHAnsi" w:hAnsiTheme="minorHAnsi"/>
          <w:b/>
          <w:szCs w:val="24"/>
        </w:rPr>
        <w:t>της Δ.Δ.Ε Θεσπρωτίας</w:t>
      </w:r>
    </w:p>
    <w:p w:rsidR="009E24DB" w:rsidRPr="00DB78F7" w:rsidRDefault="009E24DB" w:rsidP="009E24DB">
      <w:pPr>
        <w:rPr>
          <w:rFonts w:asciiTheme="minorHAnsi" w:hAnsiTheme="minorHAnsi"/>
          <w:szCs w:val="24"/>
        </w:rPr>
      </w:pPr>
      <w:r w:rsidRPr="00DB78F7">
        <w:rPr>
          <w:rFonts w:asciiTheme="minorHAnsi" w:hAnsiTheme="minorHAnsi"/>
          <w:szCs w:val="24"/>
        </w:rPr>
        <w:t>Έχοντας υπόψη:</w:t>
      </w:r>
    </w:p>
    <w:p w:rsidR="009E24DB" w:rsidRPr="00DB78F7" w:rsidRDefault="009E24DB" w:rsidP="009E24DB">
      <w:pPr>
        <w:rPr>
          <w:rFonts w:asciiTheme="minorHAnsi" w:hAnsiTheme="minorHAnsi"/>
          <w:szCs w:val="24"/>
        </w:rPr>
      </w:pPr>
    </w:p>
    <w:p w:rsidR="009E24DB" w:rsidRPr="00DB78F7" w:rsidRDefault="009E24DB" w:rsidP="009E24DB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inorHAnsi" w:hAnsiTheme="minorHAnsi"/>
          <w:szCs w:val="24"/>
        </w:rPr>
      </w:pPr>
      <w:r w:rsidRPr="00DB78F7">
        <w:rPr>
          <w:rFonts w:asciiTheme="minorHAnsi" w:hAnsiTheme="minorHAnsi"/>
          <w:szCs w:val="24"/>
        </w:rPr>
        <w:t>Τις διατάξεις του άρθρου 21 του Ν. 566/85 (ΦΕΚ 167/τ.Α΄) «Δομή και λειτουργία της Πρωτοβάθμιας και Δευτεροβάθμιας Εκπαίδευσης και άλλες διατάξεις».</w:t>
      </w:r>
    </w:p>
    <w:p w:rsidR="009F18E6" w:rsidRPr="00DB78F7" w:rsidRDefault="009F18E6" w:rsidP="00DB78F7">
      <w:pPr>
        <w:pStyle w:val="a5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</w:rPr>
      </w:pPr>
      <w:r w:rsidRPr="00DB78F7">
        <w:rPr>
          <w:rFonts w:asciiTheme="minorHAnsi" w:eastAsia="TimesNewRomanPSMT" w:hAnsiTheme="minorHAnsi"/>
          <w:szCs w:val="24"/>
        </w:rPr>
        <w:t>Τις διατάξεις του άρθρου 6 του Ν. 3839/2010 (ΦΕΚ 51/τ.Α´/29-3-2010) με θέμα:</w:t>
      </w:r>
      <w:r w:rsidRPr="00DB78F7">
        <w:rPr>
          <w:rFonts w:asciiTheme="minorHAnsi" w:eastAsia="TimesNewRomanPSMT" w:hAnsiTheme="minorHAnsi" w:cs="Cambria Math"/>
          <w:szCs w:val="24"/>
        </w:rPr>
        <w:t xml:space="preserve"> «</w:t>
      </w:r>
      <w:r w:rsidRPr="00DB78F7">
        <w:rPr>
          <w:rFonts w:asciiTheme="minorHAnsi" w:eastAsia="TimesNewRomanPSMT" w:hAnsiTheme="minorHAnsi"/>
          <w:szCs w:val="24"/>
        </w:rPr>
        <w:t>Σύστημα  επιλογής προϊσταμένων οργανικών μονάδων με αντικειμενικά και αξιοκρατικά κριτήρια – Σύσταση Ειδικού Συμβουλίου Επιλογής Προϊσταμένων (ΕΙ.Σ.Ε.Π.) και λοιπές διατάξεις</w:t>
      </w:r>
      <w:r w:rsidRPr="00DB78F7">
        <w:rPr>
          <w:rFonts w:asciiTheme="minorHAnsi" w:eastAsia="TimesNewRomanPSMT" w:hAnsiTheme="minorHAnsi" w:cs="Cambria Math"/>
          <w:szCs w:val="24"/>
        </w:rPr>
        <w:t>»</w:t>
      </w:r>
      <w:r w:rsidRPr="00DB78F7">
        <w:rPr>
          <w:rFonts w:asciiTheme="minorHAnsi" w:eastAsia="TimesNewRomanPSMT" w:hAnsiTheme="minorHAnsi"/>
          <w:szCs w:val="24"/>
        </w:rPr>
        <w:t xml:space="preserve"> όπως αντικαταστάθηκαν και συμπληρώθηκαν με τις διατάξεις των παρ.8, 9, 10, 11και 12 του άρθρου 47 του Ν.3848/2010 (ΦΕΚ 71/τ.Α´/19-5-2010) </w:t>
      </w:r>
      <w:r w:rsidR="00DB78F7">
        <w:rPr>
          <w:rFonts w:ascii="Cambria Math" w:eastAsia="TimesNewRomanPSMT" w:hAnsi="Cambria Math" w:cs="Cambria Math"/>
          <w:szCs w:val="24"/>
        </w:rPr>
        <w:t xml:space="preserve">« </w:t>
      </w:r>
      <w:r w:rsidRPr="00DB78F7">
        <w:rPr>
          <w:rFonts w:asciiTheme="minorHAnsi" w:eastAsia="TimesNewRomanPSMT" w:hAnsiTheme="minorHAnsi"/>
          <w:szCs w:val="24"/>
        </w:rPr>
        <w:t>Αναβάθμιση του ρόλου του εκπαιδευτικού – καθιέρωση κανόνων αξιολόγησης και αξιοκρατίας στην εκπαίδευση και λοιπές διατάξει</w:t>
      </w:r>
      <w:r w:rsidR="00DB78F7">
        <w:rPr>
          <w:rFonts w:asciiTheme="minorHAnsi" w:eastAsia="TimesNewRomanPSMT" w:hAnsiTheme="minorHAnsi"/>
          <w:szCs w:val="24"/>
        </w:rPr>
        <w:t>ς»</w:t>
      </w:r>
    </w:p>
    <w:p w:rsidR="009E24DB" w:rsidRPr="00DB78F7" w:rsidRDefault="009E24DB" w:rsidP="009E24DB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inorHAnsi" w:hAnsiTheme="minorHAnsi"/>
          <w:szCs w:val="24"/>
        </w:rPr>
      </w:pPr>
      <w:r w:rsidRPr="00DB78F7">
        <w:rPr>
          <w:rFonts w:asciiTheme="minorHAnsi" w:hAnsiTheme="minorHAnsi"/>
          <w:szCs w:val="24"/>
        </w:rPr>
        <w:t xml:space="preserve">Τις διατάξεις </w:t>
      </w:r>
      <w:r w:rsidR="005630F9" w:rsidRPr="00DB78F7">
        <w:rPr>
          <w:rFonts w:asciiTheme="minorHAnsi" w:hAnsiTheme="minorHAnsi"/>
          <w:szCs w:val="24"/>
        </w:rPr>
        <w:t>του άρθρου</w:t>
      </w:r>
      <w:r w:rsidRPr="00DB78F7">
        <w:rPr>
          <w:rFonts w:asciiTheme="minorHAnsi" w:hAnsiTheme="minorHAnsi"/>
          <w:szCs w:val="24"/>
        </w:rPr>
        <w:t xml:space="preserve">  </w:t>
      </w:r>
      <w:r w:rsidR="005630F9" w:rsidRPr="00DB78F7">
        <w:rPr>
          <w:rFonts w:asciiTheme="minorHAnsi" w:hAnsiTheme="minorHAnsi"/>
          <w:szCs w:val="24"/>
        </w:rPr>
        <w:t>3</w:t>
      </w:r>
      <w:r w:rsidRPr="00DB78F7">
        <w:rPr>
          <w:rFonts w:asciiTheme="minorHAnsi" w:hAnsiTheme="minorHAnsi"/>
          <w:szCs w:val="24"/>
        </w:rPr>
        <w:t xml:space="preserve">, του Π.Δ. 1/2003 (ΦΕΚ 1/τ. Α΄/03-01-2003) «Σύνθεση, συγκρότηση και λειτουργία των υπηρεσιακών συμβουλίων πρωτοβάθμιας και δευτεροβάθμιας εκπαίδευσης  και ειδικής αγωγής, αρμοδιότητες αυτών, όροι, </w:t>
      </w:r>
      <w:r w:rsidRPr="00DB78F7">
        <w:rPr>
          <w:rFonts w:asciiTheme="minorHAnsi" w:hAnsiTheme="minorHAnsi"/>
          <w:szCs w:val="24"/>
        </w:rPr>
        <w:lastRenderedPageBreak/>
        <w:t>προϋποθέσεις και διαδικασία εκλογής των αιρετών τακτικών και αναπληρωματικών μελών των συμβουλίων αυτών».</w:t>
      </w:r>
    </w:p>
    <w:p w:rsidR="009E24DB" w:rsidRPr="00DB78F7" w:rsidRDefault="009E24DB" w:rsidP="009E24DB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inorHAnsi" w:hAnsiTheme="minorHAnsi"/>
          <w:szCs w:val="24"/>
        </w:rPr>
      </w:pPr>
      <w:r w:rsidRPr="00DB78F7">
        <w:rPr>
          <w:rFonts w:asciiTheme="minorHAnsi" w:hAnsiTheme="minorHAnsi"/>
          <w:szCs w:val="24"/>
        </w:rPr>
        <w:t>Τις διατάξεις της Φ.353.1/324/105657/Δ1/08-10-2002 (ΦΕΚ 1340/τ.Β΄/16-10-2002) Απόφασης  του Υπουργού Εθνικής Παιδείας και Θρησκευμάτων, «Καθορισμός των ειδικότερων καθηκόντων και αρμοδιοτήτων των Προϊσταμένων των περιφερειακών υπηρεσιών Πρωτοβάθμιας και Δευτεροβάθμιας εκπ/σης, των Διευθυντών και Υποδιευθυντών των σχολικών μονάδων και ΣΕΚ και των συλλόγων των διδασκόντων» (ΦΕΚ 1340/τ.Β’/16-10-2002), όπως τροποποιήθηκε και ισχύει.</w:t>
      </w:r>
    </w:p>
    <w:p w:rsidR="009E24DB" w:rsidRPr="00DB78F7" w:rsidRDefault="009E24DB" w:rsidP="009E24DB">
      <w:pPr>
        <w:widowControl/>
        <w:numPr>
          <w:ilvl w:val="0"/>
          <w:numId w:val="1"/>
        </w:numPr>
        <w:tabs>
          <w:tab w:val="left" w:pos="637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hAnsiTheme="minorHAnsi"/>
          <w:szCs w:val="24"/>
        </w:rPr>
      </w:pPr>
      <w:r w:rsidRPr="00DB78F7">
        <w:rPr>
          <w:rFonts w:asciiTheme="minorHAnsi" w:hAnsiTheme="minorHAnsi"/>
          <w:szCs w:val="24"/>
        </w:rPr>
        <w:t>Το με αριθ. Φ.350/ 62 / 199729 /Ε3/ 09-12-2014</w:t>
      </w:r>
      <w:r w:rsidRPr="00DB78F7">
        <w:rPr>
          <w:rFonts w:asciiTheme="minorHAnsi" w:hAnsiTheme="minorHAnsi" w:cs="Arial"/>
          <w:b/>
          <w:szCs w:val="24"/>
        </w:rPr>
        <w:t xml:space="preserve"> </w:t>
      </w:r>
      <w:r w:rsidRPr="00DB78F7">
        <w:rPr>
          <w:rFonts w:asciiTheme="minorHAnsi" w:hAnsiTheme="minorHAnsi"/>
          <w:szCs w:val="24"/>
        </w:rPr>
        <w:t>έγγραφο του Υπουργείου Παιδείας και Θρησκευμάτων, με θέμα :  «Συγκρότηση των Περιφερειακών Υπηρεσιακών Συμβουλίων Πρωτοβάθμιας και Δευτεροβάθμιας Εκπαίδευσης – Ανασυγκρότηση των Ανώτερων Περιφερειακών Υπηρεσιακών Συμβουλίων Πρωτοβάθμιας και Δευτεροβάθμιας Εκπαίδευσης»</w:t>
      </w:r>
    </w:p>
    <w:p w:rsidR="009E24DB" w:rsidRPr="00DB78F7" w:rsidRDefault="009E24DB" w:rsidP="009E24D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Theme="minorHAnsi" w:hAnsiTheme="minorHAnsi"/>
          <w:szCs w:val="24"/>
        </w:rPr>
      </w:pPr>
      <w:r w:rsidRPr="00DB78F7">
        <w:rPr>
          <w:rFonts w:asciiTheme="minorHAnsi" w:hAnsiTheme="minorHAnsi"/>
          <w:szCs w:val="24"/>
        </w:rPr>
        <w:t xml:space="preserve">Το </w:t>
      </w:r>
      <w:proofErr w:type="spellStart"/>
      <w:r w:rsidR="005630F9" w:rsidRPr="00DB78F7">
        <w:rPr>
          <w:rFonts w:asciiTheme="minorHAnsi" w:hAnsiTheme="minorHAnsi"/>
          <w:szCs w:val="24"/>
        </w:rPr>
        <w:t>αρ.πρωτ</w:t>
      </w:r>
      <w:proofErr w:type="spellEnd"/>
      <w:r w:rsidR="005630F9" w:rsidRPr="00DB78F7">
        <w:rPr>
          <w:rFonts w:asciiTheme="minorHAnsi" w:hAnsiTheme="minorHAnsi"/>
          <w:szCs w:val="24"/>
        </w:rPr>
        <w:t xml:space="preserve"> Φ.30/8729/05-12-2014 έγγραφο της </w:t>
      </w:r>
      <w:r w:rsidRPr="00DB78F7">
        <w:rPr>
          <w:rFonts w:asciiTheme="minorHAnsi" w:hAnsiTheme="minorHAnsi"/>
          <w:szCs w:val="24"/>
        </w:rPr>
        <w:t xml:space="preserve"> Π</w:t>
      </w:r>
      <w:r w:rsidR="005630F9" w:rsidRPr="00DB78F7">
        <w:rPr>
          <w:rFonts w:asciiTheme="minorHAnsi" w:hAnsiTheme="minorHAnsi"/>
          <w:szCs w:val="24"/>
        </w:rPr>
        <w:t>Ε</w:t>
      </w:r>
      <w:r w:rsidRPr="00DB78F7">
        <w:rPr>
          <w:rFonts w:asciiTheme="minorHAnsi" w:hAnsiTheme="minorHAnsi"/>
          <w:szCs w:val="24"/>
        </w:rPr>
        <w:t>Δ</w:t>
      </w:r>
      <w:r w:rsidR="005630F9" w:rsidRPr="00DB78F7">
        <w:rPr>
          <w:rFonts w:asciiTheme="minorHAnsi" w:hAnsiTheme="minorHAnsi"/>
          <w:szCs w:val="24"/>
        </w:rPr>
        <w:t>Ι</w:t>
      </w:r>
      <w:r w:rsidRPr="00DB78F7">
        <w:rPr>
          <w:rFonts w:asciiTheme="minorHAnsi" w:hAnsiTheme="minorHAnsi"/>
          <w:szCs w:val="24"/>
        </w:rPr>
        <w:t>Ε</w:t>
      </w:r>
      <w:r w:rsidR="005630F9" w:rsidRPr="00DB78F7">
        <w:rPr>
          <w:rFonts w:asciiTheme="minorHAnsi" w:hAnsiTheme="minorHAnsi"/>
          <w:szCs w:val="24"/>
        </w:rPr>
        <w:t xml:space="preserve">Κ </w:t>
      </w:r>
      <w:r w:rsidRPr="00DB78F7">
        <w:rPr>
          <w:rFonts w:asciiTheme="minorHAnsi" w:hAnsiTheme="minorHAnsi"/>
          <w:szCs w:val="24"/>
        </w:rPr>
        <w:t xml:space="preserve"> </w:t>
      </w:r>
      <w:r w:rsidR="005630F9" w:rsidRPr="00DB78F7">
        <w:rPr>
          <w:rFonts w:asciiTheme="minorHAnsi" w:hAnsiTheme="minorHAnsi"/>
          <w:szCs w:val="24"/>
        </w:rPr>
        <w:t>Ηπείρου.</w:t>
      </w:r>
    </w:p>
    <w:p w:rsidR="005630F9" w:rsidRPr="00DB78F7" w:rsidRDefault="005630F9" w:rsidP="009E24D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Theme="minorHAnsi" w:hAnsiTheme="minorHAnsi"/>
          <w:szCs w:val="24"/>
        </w:rPr>
      </w:pPr>
      <w:r w:rsidRPr="00DB78F7">
        <w:rPr>
          <w:rFonts w:asciiTheme="minorHAnsi" w:hAnsiTheme="minorHAnsi"/>
          <w:szCs w:val="24"/>
        </w:rPr>
        <w:t>Το γεγονός ότι η θητεία των Περιφερειακών Συμβουλίων Δευτεροβάθμιας Εκπαίδευσης λήγει στις 31-12-2014</w:t>
      </w:r>
    </w:p>
    <w:p w:rsidR="005630F9" w:rsidRPr="00DB78F7" w:rsidRDefault="005630F9" w:rsidP="005630F9">
      <w:pPr>
        <w:widowControl/>
        <w:suppressAutoHyphens w:val="0"/>
        <w:autoSpaceDE w:val="0"/>
        <w:autoSpaceDN w:val="0"/>
        <w:adjustRightInd w:val="0"/>
        <w:rPr>
          <w:rFonts w:asciiTheme="minorHAnsi" w:eastAsia="TimesNewRomanPSMT" w:hAnsiTheme="minorHAnsi"/>
          <w:szCs w:val="24"/>
        </w:rPr>
      </w:pPr>
    </w:p>
    <w:p w:rsidR="009E24DB" w:rsidRPr="00DB78F7" w:rsidRDefault="009E24DB" w:rsidP="00F81F4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4"/>
        </w:rPr>
      </w:pPr>
      <w:r w:rsidRPr="00DB78F7">
        <w:rPr>
          <w:rFonts w:asciiTheme="minorHAnsi" w:hAnsiTheme="minorHAnsi"/>
          <w:szCs w:val="24"/>
        </w:rPr>
        <w:t xml:space="preserve">                                             </w:t>
      </w:r>
      <w:r w:rsidR="00F81F4A" w:rsidRPr="00DB78F7">
        <w:rPr>
          <w:rFonts w:asciiTheme="minorHAnsi" w:hAnsiTheme="minorHAnsi"/>
          <w:szCs w:val="24"/>
        </w:rPr>
        <w:t xml:space="preserve">  </w:t>
      </w:r>
      <w:r w:rsidR="00B77DE9" w:rsidRPr="00B77DE9">
        <w:rPr>
          <w:rFonts w:asciiTheme="minorHAnsi" w:hAnsiTheme="minorHAnsi"/>
          <w:szCs w:val="24"/>
        </w:rPr>
        <w:t xml:space="preserve">          </w:t>
      </w:r>
      <w:r w:rsidR="00F81F4A" w:rsidRPr="00DB78F7">
        <w:rPr>
          <w:rFonts w:asciiTheme="minorHAnsi" w:hAnsiTheme="minorHAnsi"/>
          <w:szCs w:val="24"/>
        </w:rPr>
        <w:t xml:space="preserve">        </w:t>
      </w:r>
      <w:r w:rsidRPr="00DB78F7">
        <w:rPr>
          <w:rFonts w:asciiTheme="minorHAnsi" w:hAnsiTheme="minorHAnsi"/>
          <w:szCs w:val="24"/>
        </w:rPr>
        <w:t xml:space="preserve">  </w:t>
      </w:r>
      <w:r w:rsidRPr="00DB78F7">
        <w:rPr>
          <w:rFonts w:asciiTheme="minorHAnsi" w:hAnsiTheme="minorHAnsi"/>
          <w:b/>
          <w:szCs w:val="24"/>
        </w:rPr>
        <w:t xml:space="preserve"> ΠΡΟΣΚΑΛΟΥΜΕ </w:t>
      </w:r>
    </w:p>
    <w:p w:rsidR="009E24DB" w:rsidRPr="00DB78F7" w:rsidRDefault="009E24DB" w:rsidP="009E24DB">
      <w:pPr>
        <w:tabs>
          <w:tab w:val="left" w:pos="2835"/>
        </w:tabs>
        <w:rPr>
          <w:rFonts w:asciiTheme="minorHAnsi" w:hAnsiTheme="minorHAnsi"/>
          <w:b/>
          <w:szCs w:val="24"/>
        </w:rPr>
      </w:pPr>
    </w:p>
    <w:p w:rsidR="009E24DB" w:rsidRPr="00DB78F7" w:rsidRDefault="009E24DB" w:rsidP="009E24DB">
      <w:pPr>
        <w:pStyle w:val="Default"/>
        <w:rPr>
          <w:rFonts w:asciiTheme="minorHAnsi" w:hAnsiTheme="minorHAnsi"/>
        </w:rPr>
      </w:pPr>
    </w:p>
    <w:p w:rsidR="00F81F4A" w:rsidRPr="00DB78F7" w:rsidRDefault="009E24DB" w:rsidP="00B43F8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NewRomanPSMT" w:hAnsiTheme="minorHAnsi" w:cs="TimesNewRomanPSMT"/>
          <w:szCs w:val="24"/>
        </w:rPr>
      </w:pPr>
      <w:r w:rsidRPr="00DB78F7">
        <w:rPr>
          <w:rFonts w:asciiTheme="minorHAnsi" w:hAnsiTheme="minorHAnsi"/>
          <w:szCs w:val="24"/>
        </w:rPr>
        <w:t xml:space="preserve">             Τους εκπαιδευτικούς  της  Δευτεροβάθμιας Εκπαίδευσης, με βαθμό τουλάχιστον </w:t>
      </w:r>
      <w:r w:rsidRPr="00DB78F7">
        <w:rPr>
          <w:rFonts w:asciiTheme="minorHAnsi" w:hAnsiTheme="minorHAnsi"/>
          <w:b/>
          <w:bCs/>
          <w:szCs w:val="24"/>
        </w:rPr>
        <w:t>Γ΄</w:t>
      </w:r>
      <w:r w:rsidRPr="00DB78F7">
        <w:rPr>
          <w:rFonts w:asciiTheme="minorHAnsi" w:hAnsiTheme="minorHAnsi"/>
          <w:szCs w:val="24"/>
        </w:rPr>
        <w:t xml:space="preserve">, οι οποίοι υπηρετούν </w:t>
      </w:r>
      <w:r w:rsidRPr="00DB78F7">
        <w:rPr>
          <w:rFonts w:asciiTheme="minorHAnsi" w:hAnsiTheme="minorHAnsi"/>
          <w:bCs/>
          <w:szCs w:val="24"/>
        </w:rPr>
        <w:t>σε  οργανική θέση</w:t>
      </w:r>
      <w:r w:rsidRPr="00DB78F7">
        <w:rPr>
          <w:rFonts w:asciiTheme="minorHAnsi" w:hAnsiTheme="minorHAnsi"/>
          <w:b/>
          <w:bCs/>
          <w:szCs w:val="24"/>
        </w:rPr>
        <w:t xml:space="preserve"> </w:t>
      </w:r>
      <w:r w:rsidRPr="00DB78F7">
        <w:rPr>
          <w:rFonts w:asciiTheme="minorHAnsi" w:hAnsiTheme="minorHAnsi"/>
          <w:szCs w:val="24"/>
        </w:rPr>
        <w:t xml:space="preserve"> </w:t>
      </w:r>
      <w:r w:rsidR="00B43F85" w:rsidRPr="00DB78F7">
        <w:rPr>
          <w:rFonts w:asciiTheme="minorHAnsi" w:hAnsiTheme="minorHAnsi"/>
          <w:szCs w:val="24"/>
        </w:rPr>
        <w:t xml:space="preserve">στην περιφέρεια του ΠΥΣΔΕ </w:t>
      </w:r>
      <w:r w:rsidRPr="00DB78F7">
        <w:rPr>
          <w:rFonts w:asciiTheme="minorHAnsi" w:hAnsiTheme="minorHAnsi"/>
          <w:szCs w:val="24"/>
        </w:rPr>
        <w:t xml:space="preserve"> </w:t>
      </w:r>
      <w:r w:rsidR="00F81F4A" w:rsidRPr="00DB78F7">
        <w:rPr>
          <w:rFonts w:asciiTheme="minorHAnsi" w:hAnsiTheme="minorHAnsi"/>
          <w:szCs w:val="24"/>
        </w:rPr>
        <w:t>Θεσπρωτίας</w:t>
      </w:r>
      <w:r w:rsidRPr="00DB78F7">
        <w:rPr>
          <w:rFonts w:asciiTheme="minorHAnsi" w:hAnsiTheme="minorHAnsi"/>
          <w:szCs w:val="24"/>
        </w:rPr>
        <w:t xml:space="preserve">  και διαθέτουν τα προβλεπόμενα προσόντα, σύμφωνα  με την παράγραφο 4, του άρθρου 13, του Ν. 4283/2014 (ΦΕΚ 189/Α΄) και επιθυμούν να οριστούν μέλη του  Π.Υ.Σ.Δ.Ε. </w:t>
      </w:r>
      <w:r w:rsidR="00F81F4A" w:rsidRPr="00DB78F7">
        <w:rPr>
          <w:rFonts w:asciiTheme="minorHAnsi" w:hAnsiTheme="minorHAnsi"/>
          <w:szCs w:val="24"/>
        </w:rPr>
        <w:t>Θεσπρωτίας</w:t>
      </w:r>
      <w:r w:rsidRPr="00DB78F7">
        <w:rPr>
          <w:rFonts w:asciiTheme="minorHAnsi" w:hAnsiTheme="minorHAnsi"/>
          <w:szCs w:val="24"/>
        </w:rPr>
        <w:t xml:space="preserve">, να </w:t>
      </w:r>
      <w:r w:rsidR="00B77DE9">
        <w:rPr>
          <w:rFonts w:asciiTheme="minorHAnsi" w:hAnsiTheme="minorHAnsi"/>
          <w:szCs w:val="24"/>
        </w:rPr>
        <w:t xml:space="preserve">υποβάλλουν </w:t>
      </w:r>
      <w:r w:rsidRPr="00DB78F7">
        <w:rPr>
          <w:rFonts w:asciiTheme="minorHAnsi" w:hAnsiTheme="minorHAnsi"/>
          <w:szCs w:val="24"/>
        </w:rPr>
        <w:t xml:space="preserve">στην Υπηρεσία μας σχετική αίτηση εκδήλωσης  ενδιαφέροντος, </w:t>
      </w:r>
      <w:r w:rsidRPr="00DB78F7">
        <w:rPr>
          <w:rFonts w:asciiTheme="minorHAnsi" w:hAnsiTheme="minorHAnsi"/>
          <w:b/>
          <w:bCs/>
          <w:szCs w:val="24"/>
        </w:rPr>
        <w:t xml:space="preserve">από </w:t>
      </w:r>
      <w:r w:rsidR="00F81F4A" w:rsidRPr="00DB78F7">
        <w:rPr>
          <w:rFonts w:asciiTheme="minorHAnsi" w:hAnsiTheme="minorHAnsi"/>
          <w:b/>
          <w:bCs/>
          <w:szCs w:val="24"/>
        </w:rPr>
        <w:t>08</w:t>
      </w:r>
      <w:r w:rsidRPr="00DB78F7">
        <w:rPr>
          <w:rFonts w:asciiTheme="minorHAnsi" w:hAnsiTheme="minorHAnsi"/>
          <w:b/>
          <w:bCs/>
          <w:szCs w:val="24"/>
        </w:rPr>
        <w:t xml:space="preserve">-12-2014 έως και </w:t>
      </w:r>
      <w:r w:rsidR="00F81F4A" w:rsidRPr="00DB78F7">
        <w:rPr>
          <w:rFonts w:asciiTheme="minorHAnsi" w:hAnsiTheme="minorHAnsi"/>
          <w:b/>
          <w:bCs/>
          <w:szCs w:val="24"/>
        </w:rPr>
        <w:t>22</w:t>
      </w:r>
      <w:r w:rsidRPr="00DB78F7">
        <w:rPr>
          <w:rFonts w:asciiTheme="minorHAnsi" w:hAnsiTheme="minorHAnsi"/>
          <w:b/>
          <w:bCs/>
          <w:szCs w:val="24"/>
        </w:rPr>
        <w:t xml:space="preserve">-12-2014. </w:t>
      </w:r>
      <w:r w:rsidRPr="00DB78F7">
        <w:rPr>
          <w:rFonts w:asciiTheme="minorHAnsi" w:hAnsiTheme="minorHAnsi"/>
          <w:szCs w:val="24"/>
        </w:rPr>
        <w:t xml:space="preserve">Η αίτηση εκδήλωσης  ενδιαφέροντος  θα πρέπει </w:t>
      </w:r>
      <w:r w:rsidR="00F81F4A" w:rsidRPr="00DB78F7">
        <w:rPr>
          <w:rFonts w:asciiTheme="minorHAnsi" w:hAnsiTheme="minorHAnsi"/>
          <w:szCs w:val="24"/>
        </w:rPr>
        <w:t xml:space="preserve">να συνοδεύεται </w:t>
      </w:r>
      <w:r w:rsidR="00F81F4A" w:rsidRPr="00DB78F7">
        <w:rPr>
          <w:rFonts w:asciiTheme="minorHAnsi" w:eastAsia="TimesNewRomanPSMT" w:hAnsiTheme="minorHAnsi" w:cs="TimesNewRomanPSMT"/>
          <w:szCs w:val="24"/>
        </w:rPr>
        <w:t xml:space="preserve">από </w:t>
      </w:r>
      <w:r w:rsidR="00B43F85" w:rsidRPr="00DB78F7">
        <w:rPr>
          <w:rFonts w:asciiTheme="minorHAnsi" w:eastAsia="TimesNewRomanPSMT" w:hAnsiTheme="minorHAnsi" w:cs="TimesNewRomanPSMT"/>
          <w:szCs w:val="24"/>
        </w:rPr>
        <w:t>:</w:t>
      </w:r>
    </w:p>
    <w:p w:rsidR="00F81F4A" w:rsidRPr="00DB78F7" w:rsidRDefault="00F81F4A" w:rsidP="00B43F8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NewRomanPSMT" w:hAnsiTheme="minorHAnsi" w:cs="TimesNewRomanPSMT"/>
          <w:szCs w:val="24"/>
        </w:rPr>
      </w:pPr>
      <w:r w:rsidRPr="00DB78F7">
        <w:rPr>
          <w:rFonts w:asciiTheme="minorHAnsi" w:eastAsia="TimesNewRomanPSMT" w:hAnsiTheme="minorHAnsi" w:cs="TimesNewRomanPSMT"/>
          <w:b/>
          <w:szCs w:val="24"/>
        </w:rPr>
        <w:t>α</w:t>
      </w:r>
      <w:r w:rsidRPr="00DB78F7">
        <w:rPr>
          <w:rFonts w:asciiTheme="minorHAnsi" w:eastAsia="TimesNewRomanPSMT" w:hAnsiTheme="minorHAnsi" w:cs="TimesNewRomanPSMT"/>
          <w:szCs w:val="24"/>
        </w:rPr>
        <w:t>. πιστοποιητικό υπηρεσιακών μεταβολών,</w:t>
      </w:r>
      <w:r w:rsidR="0041470F">
        <w:rPr>
          <w:rFonts w:asciiTheme="minorHAnsi" w:eastAsia="TimesNewRomanPSMT" w:hAnsiTheme="minorHAnsi" w:cs="TimesNewRomanPSMT"/>
          <w:szCs w:val="24"/>
        </w:rPr>
        <w:t xml:space="preserve"> το οποίο εκδίδεται από το Διευθυντή της ΔΔΕ Θεσπρωτίας,</w:t>
      </w:r>
      <w:r w:rsidRPr="00DB78F7">
        <w:rPr>
          <w:rFonts w:asciiTheme="minorHAnsi" w:eastAsia="TimesNewRomanPSMT" w:hAnsiTheme="minorHAnsi" w:cs="TimesNewRomanPSMT"/>
          <w:szCs w:val="24"/>
        </w:rPr>
        <w:t xml:space="preserve"> από το οποίο θα φαίνεται η συνολική υπηρεσία, ο βαθμός, η οργανική θέση, η θέση στην οποία υπηρετεί και η εκπαιδευτική εμπειρία του υποψηφίου και</w:t>
      </w:r>
    </w:p>
    <w:p w:rsidR="00F81F4A" w:rsidRPr="00DB78F7" w:rsidRDefault="00F81F4A" w:rsidP="00B43F8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NewRomanPSMT" w:hAnsiTheme="minorHAnsi" w:cs="TimesNewRomanPSMT"/>
          <w:szCs w:val="24"/>
        </w:rPr>
      </w:pPr>
      <w:r w:rsidRPr="00DB78F7">
        <w:rPr>
          <w:rFonts w:asciiTheme="minorHAnsi" w:eastAsia="TimesNewRomanPSMT" w:hAnsiTheme="minorHAnsi" w:cs="TimesNewRomanPS-BoldMT"/>
          <w:b/>
          <w:bCs/>
          <w:szCs w:val="24"/>
        </w:rPr>
        <w:t xml:space="preserve">β. </w:t>
      </w:r>
      <w:r w:rsidRPr="00DB78F7">
        <w:rPr>
          <w:rFonts w:asciiTheme="minorHAnsi" w:eastAsia="TimesNewRomanPSMT" w:hAnsiTheme="minorHAnsi" w:cs="TimesNewRomanPSMT"/>
          <w:szCs w:val="24"/>
        </w:rPr>
        <w:t>από βεβαίωση υπολογισμού διοικητικής εμπειρίας</w:t>
      </w:r>
      <w:r w:rsidR="0041470F">
        <w:rPr>
          <w:rFonts w:asciiTheme="minorHAnsi" w:eastAsia="TimesNewRomanPSMT" w:hAnsiTheme="minorHAnsi" w:cs="TimesNewRomanPSMT"/>
          <w:szCs w:val="24"/>
        </w:rPr>
        <w:t>, η οποία εκδίδεται από την αρμόδια υπηρεσία της ΔΔΕ Θεσπρωτίας,</w:t>
      </w:r>
      <w:r w:rsidR="00DB78F7">
        <w:rPr>
          <w:rFonts w:asciiTheme="minorHAnsi" w:eastAsia="TimesNewRomanPSMT" w:hAnsiTheme="minorHAnsi" w:cs="TimesNewRomanPSMT"/>
          <w:szCs w:val="24"/>
        </w:rPr>
        <w:t xml:space="preserve"> </w:t>
      </w:r>
      <w:r w:rsidRPr="00DB78F7">
        <w:rPr>
          <w:rFonts w:asciiTheme="minorHAnsi" w:eastAsia="TimesNewRomanPSMT" w:hAnsiTheme="minorHAnsi" w:cs="TimesNewRomanPSMT"/>
          <w:szCs w:val="24"/>
        </w:rPr>
        <w:t>και στην οποία θα βεβαιώνεται η διοικητική εμπειρία του υποψηφίου</w:t>
      </w:r>
      <w:r w:rsidR="00DB78F7">
        <w:rPr>
          <w:rFonts w:asciiTheme="minorHAnsi" w:eastAsia="TimesNewRomanPSMT" w:hAnsiTheme="minorHAnsi" w:cs="TimesNewRomanPSMT"/>
          <w:szCs w:val="24"/>
        </w:rPr>
        <w:t>.</w:t>
      </w:r>
    </w:p>
    <w:p w:rsidR="0041470F" w:rsidRDefault="00B43F85" w:rsidP="00F81F4A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DB78F7">
        <w:rPr>
          <w:rFonts w:asciiTheme="minorHAnsi" w:hAnsiTheme="minorHAnsi"/>
        </w:rPr>
        <w:t xml:space="preserve">      </w:t>
      </w:r>
    </w:p>
    <w:p w:rsidR="009E24DB" w:rsidRPr="00DB78F7" w:rsidRDefault="00B43F85" w:rsidP="00F81F4A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DB78F7">
        <w:rPr>
          <w:rFonts w:asciiTheme="minorHAnsi" w:hAnsiTheme="minorHAnsi"/>
        </w:rPr>
        <w:lastRenderedPageBreak/>
        <w:t xml:space="preserve"> </w:t>
      </w:r>
      <w:r w:rsidR="009E24DB" w:rsidRPr="00DB78F7">
        <w:rPr>
          <w:rFonts w:asciiTheme="minorHAnsi" w:hAnsiTheme="minorHAnsi"/>
        </w:rPr>
        <w:t xml:space="preserve">Η επιλογή θα γίνει μεταξύ των δεκαπέντε που, κατά την ημερομηνία συγκρότησης, κατέχουν την μεγαλύτερη  πραγματική διοικητική υπηρεσία σε θέσεις  Διευθυντή Δευτεροβάθμιας Εκπαίδευσης, Προϊστάμενου Γραφείου Δ.Ε. ή Διευθυντή σχολικής μονάδας  Δ.Ε. </w:t>
      </w:r>
    </w:p>
    <w:p w:rsidR="009E24DB" w:rsidRPr="00DB78F7" w:rsidRDefault="009E24DB" w:rsidP="009E24DB">
      <w:pPr>
        <w:tabs>
          <w:tab w:val="left" w:pos="2835"/>
        </w:tabs>
        <w:spacing w:line="360" w:lineRule="auto"/>
        <w:jc w:val="both"/>
        <w:rPr>
          <w:rFonts w:asciiTheme="minorHAnsi" w:hAnsiTheme="minorHAnsi"/>
          <w:b/>
          <w:szCs w:val="24"/>
        </w:rPr>
      </w:pPr>
      <w:r w:rsidRPr="00DB78F7">
        <w:rPr>
          <w:rFonts w:asciiTheme="minorHAnsi" w:hAnsiTheme="minorHAnsi"/>
          <w:szCs w:val="24"/>
        </w:rPr>
        <w:t xml:space="preserve">         Παρακαλούνται οι Διευθυντές των  σχολικών μονάδων, στις οποίες κοινοποιείται η παρούσα πρόσκληση, να ενημερώσουν, ενυπόγραφα, τους  εκπαιδευτικούς  αρμοδιότητάς τους.</w:t>
      </w:r>
    </w:p>
    <w:p w:rsidR="009E24DB" w:rsidRPr="00DB78F7" w:rsidRDefault="009E24DB" w:rsidP="009E24DB">
      <w:pPr>
        <w:rPr>
          <w:rFonts w:asciiTheme="minorHAnsi" w:hAnsiTheme="minorHAnsi"/>
          <w:szCs w:val="24"/>
        </w:rPr>
      </w:pPr>
    </w:p>
    <w:p w:rsidR="00B77DE9" w:rsidRPr="00B77DE9" w:rsidRDefault="00B77DE9" w:rsidP="00B77DE9">
      <w:pPr>
        <w:jc w:val="both"/>
        <w:rPr>
          <w:rFonts w:asciiTheme="minorHAnsi" w:hAnsiTheme="minorHAnsi"/>
          <w:b/>
        </w:rPr>
      </w:pPr>
      <w:r w:rsidRPr="00B77DE9">
        <w:rPr>
          <w:rFonts w:asciiTheme="minorHAnsi" w:hAnsiTheme="minorHAnsi"/>
          <w:b/>
        </w:rPr>
        <w:t xml:space="preserve">Επισυνάπτονται σχετικά υποδείγματα: </w:t>
      </w:r>
    </w:p>
    <w:p w:rsidR="00B77DE9" w:rsidRPr="00B77DE9" w:rsidRDefault="00B77DE9" w:rsidP="00B77DE9">
      <w:pPr>
        <w:jc w:val="both"/>
        <w:rPr>
          <w:rFonts w:asciiTheme="minorHAnsi" w:hAnsiTheme="minorHAnsi"/>
        </w:rPr>
      </w:pPr>
      <w:r w:rsidRPr="00B77DE9">
        <w:rPr>
          <w:rFonts w:asciiTheme="minorHAnsi" w:hAnsiTheme="minorHAnsi"/>
          <w:b/>
        </w:rPr>
        <w:t>1)</w:t>
      </w:r>
      <w:r w:rsidRPr="00B77DE9">
        <w:rPr>
          <w:rFonts w:asciiTheme="minorHAnsi" w:hAnsiTheme="minorHAnsi"/>
        </w:rPr>
        <w:t xml:space="preserve"> Αίτηση εκδήλωσης ενδιαφέροντος εκπαιδευτικού για ορισμό μέλους Π.Υ.Σ.Δ.Ε., ως υπηρεσιακού συμβουλίου.</w:t>
      </w:r>
    </w:p>
    <w:p w:rsidR="009E24DB" w:rsidRPr="00DB78F7" w:rsidRDefault="009E24DB" w:rsidP="009E24DB">
      <w:pPr>
        <w:rPr>
          <w:rFonts w:asciiTheme="minorHAnsi" w:hAnsiTheme="minorHAnsi"/>
          <w:szCs w:val="24"/>
        </w:rPr>
      </w:pPr>
    </w:p>
    <w:p w:rsidR="009E24DB" w:rsidRPr="00DB78F7" w:rsidRDefault="00B77DE9" w:rsidP="009E24DB">
      <w:pPr>
        <w:ind w:firstLine="5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l-GR"/>
        </w:rPr>
        <w:pict>
          <v:shape id="_x0000_s1030" type="#_x0000_t202" style="position:absolute;left:0;text-align:left;margin-left:280.9pt;margin-top:3.15pt;width:171pt;height:117pt;z-index:251660288" filled="f" stroked="f">
            <v:textbox style="mso-next-textbox:#_x0000_s1030">
              <w:txbxContent>
                <w:p w:rsidR="00B77DE9" w:rsidRDefault="00B77DE9" w:rsidP="00B77DE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Ο  ΔΙΕΥΘΥΝΤΗΣ της Δ/νσης Δ.Ε.</w:t>
                  </w:r>
                </w:p>
                <w:p w:rsidR="00B77DE9" w:rsidRPr="00E16EA3" w:rsidRDefault="00B77DE9" w:rsidP="00B77DE9">
                  <w:pPr>
                    <w:rPr>
                      <w:rFonts w:ascii="Calibri" w:hAnsi="Calibri"/>
                      <w:b/>
                    </w:rPr>
                  </w:pPr>
                </w:p>
                <w:p w:rsidR="00B77DE9" w:rsidRPr="00E16EA3" w:rsidRDefault="00B77DE9" w:rsidP="00B77DE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B77DE9" w:rsidRPr="00E16EA3" w:rsidRDefault="00B77DE9" w:rsidP="00B77DE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B77DE9" w:rsidRPr="00E16EA3" w:rsidRDefault="00B77DE9" w:rsidP="00B77DE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Τζάνης Πρ. Ευάγγελος</w:t>
                  </w:r>
                </w:p>
                <w:p w:rsidR="00B77DE9" w:rsidRPr="00E16EA3" w:rsidRDefault="00B77DE9" w:rsidP="00B77DE9">
                  <w:pPr>
                    <w:jc w:val="center"/>
                  </w:pPr>
                  <w:r w:rsidRPr="00E16EA3">
                    <w:rPr>
                      <w:rFonts w:ascii="Calibri" w:hAnsi="Calibri"/>
                      <w:b/>
                      <w:lang w:val="en-US"/>
                    </w:rPr>
                    <w:t>MSc</w:t>
                  </w:r>
                  <w:r w:rsidRPr="00E16EA3">
                    <w:rPr>
                      <w:rFonts w:ascii="Calibri" w:hAnsi="Calibri"/>
                      <w:b/>
                    </w:rPr>
                    <w:t xml:space="preserve"> Φυσικός-Ηλεκτρονικός</w:t>
                  </w:r>
                </w:p>
              </w:txbxContent>
            </v:textbox>
          </v:shape>
        </w:pict>
      </w:r>
    </w:p>
    <w:p w:rsidR="009E24DB" w:rsidRPr="00DB78F7" w:rsidRDefault="009E24DB" w:rsidP="009E24DB">
      <w:pPr>
        <w:ind w:firstLine="680"/>
        <w:jc w:val="center"/>
        <w:rPr>
          <w:rFonts w:asciiTheme="minorHAnsi" w:hAnsiTheme="minorHAnsi"/>
          <w:szCs w:val="24"/>
        </w:rPr>
      </w:pPr>
    </w:p>
    <w:p w:rsidR="009F18E6" w:rsidRPr="00DB78F7" w:rsidRDefault="009F18E6" w:rsidP="009E24DB">
      <w:pPr>
        <w:ind w:firstLine="680"/>
        <w:jc w:val="center"/>
        <w:rPr>
          <w:rFonts w:asciiTheme="minorHAnsi" w:hAnsiTheme="minorHAnsi"/>
          <w:szCs w:val="24"/>
        </w:rPr>
      </w:pPr>
    </w:p>
    <w:p w:rsidR="009F18E6" w:rsidRPr="00DB78F7" w:rsidRDefault="009F18E6" w:rsidP="009E24DB">
      <w:pPr>
        <w:ind w:firstLine="680"/>
        <w:jc w:val="center"/>
        <w:rPr>
          <w:rFonts w:asciiTheme="minorHAnsi" w:hAnsiTheme="minorHAnsi"/>
          <w:szCs w:val="24"/>
        </w:rPr>
      </w:pPr>
    </w:p>
    <w:p w:rsidR="009F18E6" w:rsidRPr="00DB78F7" w:rsidRDefault="009F18E6" w:rsidP="009E24DB">
      <w:pPr>
        <w:ind w:firstLine="680"/>
        <w:jc w:val="center"/>
        <w:rPr>
          <w:rFonts w:asciiTheme="minorHAnsi" w:hAnsiTheme="minorHAnsi"/>
          <w:szCs w:val="24"/>
        </w:rPr>
      </w:pPr>
    </w:p>
    <w:p w:rsidR="009F18E6" w:rsidRPr="00DB78F7" w:rsidRDefault="009F18E6" w:rsidP="009F18E6">
      <w:pPr>
        <w:ind w:firstLine="680"/>
        <w:jc w:val="both"/>
        <w:rPr>
          <w:rFonts w:asciiTheme="minorHAnsi" w:hAnsiTheme="minorHAnsi"/>
          <w:szCs w:val="24"/>
        </w:rPr>
      </w:pPr>
    </w:p>
    <w:p w:rsidR="00FE13AC" w:rsidRPr="00DB78F7" w:rsidRDefault="00FE13AC" w:rsidP="009F18E6">
      <w:pPr>
        <w:jc w:val="both"/>
        <w:rPr>
          <w:rFonts w:asciiTheme="minorHAnsi" w:hAnsiTheme="minorHAnsi"/>
          <w:szCs w:val="24"/>
        </w:rPr>
      </w:pPr>
    </w:p>
    <w:sectPr w:rsidR="00FE13AC" w:rsidRPr="00DB78F7" w:rsidSect="001C5E60">
      <w:pgSz w:w="11906" w:h="16838"/>
      <w:pgMar w:top="1797" w:right="110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8B6"/>
    <w:multiLevelType w:val="hybridMultilevel"/>
    <w:tmpl w:val="614880BE"/>
    <w:lvl w:ilvl="0" w:tplc="C60673B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941370C"/>
    <w:multiLevelType w:val="hybridMultilevel"/>
    <w:tmpl w:val="046AD2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56714"/>
    <w:multiLevelType w:val="hybridMultilevel"/>
    <w:tmpl w:val="6A6ACD88"/>
    <w:lvl w:ilvl="0" w:tplc="A2CE5230">
      <w:start w:val="1"/>
      <w:numFmt w:val="decimal"/>
      <w:lvlText w:val="%1."/>
      <w:lvlJc w:val="left"/>
      <w:pPr>
        <w:ind w:left="768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6CF26094"/>
    <w:multiLevelType w:val="hybridMultilevel"/>
    <w:tmpl w:val="F86CD43A"/>
    <w:lvl w:ilvl="0" w:tplc="FBE885E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4E073D5"/>
    <w:multiLevelType w:val="hybridMultilevel"/>
    <w:tmpl w:val="D5BE716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CC571EC"/>
    <w:multiLevelType w:val="hybridMultilevel"/>
    <w:tmpl w:val="046AD2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4DB"/>
    <w:rsid w:val="00216C99"/>
    <w:rsid w:val="003B2A68"/>
    <w:rsid w:val="00405626"/>
    <w:rsid w:val="0041470F"/>
    <w:rsid w:val="00436D1A"/>
    <w:rsid w:val="00481AE9"/>
    <w:rsid w:val="00497ED7"/>
    <w:rsid w:val="00562BAF"/>
    <w:rsid w:val="005630F9"/>
    <w:rsid w:val="007742A4"/>
    <w:rsid w:val="00843C35"/>
    <w:rsid w:val="0088063F"/>
    <w:rsid w:val="00943940"/>
    <w:rsid w:val="009E24DB"/>
    <w:rsid w:val="009F18E6"/>
    <w:rsid w:val="00AB4DBF"/>
    <w:rsid w:val="00AD4C45"/>
    <w:rsid w:val="00B43F85"/>
    <w:rsid w:val="00B77DE9"/>
    <w:rsid w:val="00B8165F"/>
    <w:rsid w:val="00BF4B36"/>
    <w:rsid w:val="00DB78F7"/>
    <w:rsid w:val="00F81F4A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24D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character" w:styleId="-">
    <w:name w:val="Hyperlink"/>
    <w:basedOn w:val="a0"/>
    <w:rsid w:val="009E24D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E24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24D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thesp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takis</cp:lastModifiedBy>
  <cp:revision>5</cp:revision>
  <cp:lastPrinted>2014-12-17T07:30:00Z</cp:lastPrinted>
  <dcterms:created xsi:type="dcterms:W3CDTF">2014-12-16T10:27:00Z</dcterms:created>
  <dcterms:modified xsi:type="dcterms:W3CDTF">2014-12-17T07:43:00Z</dcterms:modified>
</cp:coreProperties>
</file>