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EA" w:rsidRPr="00E277EA" w:rsidRDefault="00E277EA" w:rsidP="00E277EA">
      <w:pPr>
        <w:spacing w:after="0" w:line="360" w:lineRule="auto"/>
        <w:jc w:val="both"/>
        <w:rPr>
          <w:rFonts w:ascii="Calibri" w:eastAsia="Times New Roman" w:hAnsi="Calibri" w:cs="Times New Roman"/>
          <w:b/>
          <w:sz w:val="24"/>
          <w:szCs w:val="24"/>
          <w:lang w:eastAsia="el-GR"/>
        </w:rPr>
      </w:pPr>
      <w:r w:rsidRPr="00E277EA">
        <w:rPr>
          <w:rFonts w:ascii="Calibri" w:eastAsia="Times New Roman" w:hAnsi="Calibri" w:cs="Times New Roman"/>
          <w:b/>
          <w:sz w:val="24"/>
          <w:szCs w:val="24"/>
          <w:lang w:eastAsia="el-GR"/>
        </w:rPr>
        <w:t>Αρμοδιότητα υπηρεσιών</w:t>
      </w:r>
    </w:p>
    <w:p w:rsidR="00E277EA" w:rsidRPr="00E277EA" w:rsidRDefault="00E277EA" w:rsidP="00E277EA">
      <w:pPr>
        <w:spacing w:after="0" w:line="360" w:lineRule="auto"/>
        <w:jc w:val="both"/>
        <w:rPr>
          <w:rFonts w:ascii="Calibri" w:eastAsia="Times New Roman" w:hAnsi="Calibri" w:cs="Times New Roman"/>
          <w:sz w:val="24"/>
          <w:szCs w:val="24"/>
          <w:lang w:eastAsia="el-GR"/>
        </w:rPr>
      </w:pPr>
      <w:r w:rsidRPr="00E277EA">
        <w:rPr>
          <w:rFonts w:ascii="Calibri" w:eastAsia="Times New Roman" w:hAnsi="Calibri" w:cs="Times New Roman"/>
          <w:sz w:val="24"/>
          <w:szCs w:val="24"/>
          <w:lang w:eastAsia="el-GR"/>
        </w:rPr>
        <w:t xml:space="preserve">1. Αιτήσεις αναγγελίας έναρξης ασκήσεως του επαγγέλματος διδασκαλίας σε Φροντιστήρια, Κέντρα Ξένων Γλωσσών και κατ’ οίκον διδασκαλία της </w:t>
      </w:r>
      <w:proofErr w:type="spellStart"/>
      <w:r w:rsidRPr="00E277EA">
        <w:rPr>
          <w:rFonts w:ascii="Calibri" w:eastAsia="Times New Roman" w:hAnsi="Calibri" w:cs="Times New Roman"/>
          <w:sz w:val="24"/>
          <w:szCs w:val="24"/>
          <w:lang w:eastAsia="el-GR"/>
        </w:rPr>
        <w:t>περ</w:t>
      </w:r>
      <w:proofErr w:type="spellEnd"/>
      <w:r w:rsidRPr="00E277EA">
        <w:rPr>
          <w:rFonts w:ascii="Calibri" w:eastAsia="Times New Roman" w:hAnsi="Calibri" w:cs="Times New Roman"/>
          <w:sz w:val="24"/>
          <w:szCs w:val="24"/>
          <w:lang w:eastAsia="el-GR"/>
        </w:rPr>
        <w:t xml:space="preserve">. 1 της </w:t>
      </w:r>
      <w:proofErr w:type="spellStart"/>
      <w:r w:rsidRPr="00E277EA">
        <w:rPr>
          <w:rFonts w:ascii="Calibri" w:eastAsia="Times New Roman" w:hAnsi="Calibri" w:cs="Times New Roman"/>
          <w:sz w:val="24"/>
          <w:szCs w:val="24"/>
          <w:lang w:eastAsia="el-GR"/>
        </w:rPr>
        <w:t>υποπαρ</w:t>
      </w:r>
      <w:proofErr w:type="spellEnd"/>
      <w:r w:rsidRPr="00E277EA">
        <w:rPr>
          <w:rFonts w:ascii="Calibri" w:eastAsia="Times New Roman" w:hAnsi="Calibri" w:cs="Times New Roman"/>
          <w:sz w:val="24"/>
          <w:szCs w:val="24"/>
          <w:lang w:eastAsia="el-GR"/>
        </w:rPr>
        <w:t xml:space="preserve">. Θ.12 της παρ. Θ του άρθρου πρώτου του ν. 4093/2012 (συμπεριλαμβανομένων και των </w:t>
      </w:r>
      <w:proofErr w:type="spellStart"/>
      <w:r w:rsidRPr="00E277EA">
        <w:rPr>
          <w:rFonts w:ascii="Calibri" w:eastAsia="Times New Roman" w:hAnsi="Calibri" w:cs="Times New Roman"/>
          <w:sz w:val="24"/>
          <w:szCs w:val="24"/>
          <w:lang w:eastAsia="el-GR"/>
        </w:rPr>
        <w:t>επικαιροποιήσεων</w:t>
      </w:r>
      <w:proofErr w:type="spellEnd"/>
      <w:r w:rsidRPr="00E277EA">
        <w:rPr>
          <w:rFonts w:ascii="Calibri" w:eastAsia="Times New Roman" w:hAnsi="Calibri" w:cs="Times New Roman"/>
          <w:sz w:val="24"/>
          <w:szCs w:val="24"/>
          <w:lang w:eastAsia="el-GR"/>
        </w:rPr>
        <w:t xml:space="preserve"> φακέλων εκπαιδευτικών της </w:t>
      </w:r>
      <w:proofErr w:type="spellStart"/>
      <w:r w:rsidRPr="00E277EA">
        <w:rPr>
          <w:rFonts w:ascii="Calibri" w:eastAsia="Times New Roman" w:hAnsi="Calibri" w:cs="Times New Roman"/>
          <w:sz w:val="24"/>
          <w:szCs w:val="24"/>
          <w:lang w:eastAsia="el-GR"/>
        </w:rPr>
        <w:t>υποπ</w:t>
      </w:r>
      <w:proofErr w:type="spellEnd"/>
      <w:r w:rsidRPr="00E277EA">
        <w:rPr>
          <w:rFonts w:ascii="Calibri" w:eastAsia="Times New Roman" w:hAnsi="Calibri" w:cs="Times New Roman"/>
          <w:sz w:val="24"/>
          <w:szCs w:val="24"/>
          <w:lang w:eastAsia="el-GR"/>
        </w:rPr>
        <w:t>. Θ.13 και Θ.14 του ν.  4093/2012) που υποβάλλονται στο</w:t>
      </w:r>
      <w:r>
        <w:rPr>
          <w:rFonts w:ascii="Calibri" w:eastAsia="Times New Roman" w:hAnsi="Calibri" w:cs="Times New Roman"/>
          <w:sz w:val="24"/>
          <w:szCs w:val="24"/>
          <w:lang w:eastAsia="el-GR"/>
        </w:rPr>
        <w:t xml:space="preserve"> </w:t>
      </w:r>
      <w:bookmarkStart w:id="0" w:name="_GoBack"/>
      <w:bookmarkEnd w:id="0"/>
      <w:r w:rsidRPr="00E277EA">
        <w:rPr>
          <w:rFonts w:ascii="Calibri" w:eastAsia="Times New Roman" w:hAnsi="Calibri" w:cs="Times New Roman"/>
          <w:sz w:val="24"/>
          <w:szCs w:val="24"/>
          <w:lang w:eastAsia="el-GR"/>
        </w:rPr>
        <w:t>πρωτόκολλο του ΕΟΠΠΕΠ μέχρι και τις 30.6.2021 (ή με σφραγίδα ταχυδρομείου έως 30.6.2021), εξετάζονται και διεκπεραιώνονται από τον ΕΟΠΠΕΠ, ο οποίος τηρεί και το σχετικό αρχείο της χρονικής περιόδου αρμοδιότητάς του.</w:t>
      </w:r>
    </w:p>
    <w:p w:rsidR="00E277EA" w:rsidRPr="00E277EA" w:rsidRDefault="00E277EA" w:rsidP="00E277EA">
      <w:pPr>
        <w:spacing w:after="0" w:line="360" w:lineRule="auto"/>
        <w:jc w:val="both"/>
        <w:rPr>
          <w:rFonts w:ascii="Calibri" w:eastAsia="Times New Roman" w:hAnsi="Calibri" w:cs="Times New Roman"/>
          <w:sz w:val="24"/>
          <w:szCs w:val="24"/>
          <w:lang w:eastAsia="el-GR"/>
        </w:rPr>
      </w:pPr>
      <w:r w:rsidRPr="00E277EA">
        <w:rPr>
          <w:rFonts w:ascii="Calibri" w:eastAsia="Times New Roman" w:hAnsi="Calibri" w:cs="Times New Roman"/>
          <w:sz w:val="24"/>
          <w:szCs w:val="24"/>
          <w:lang w:eastAsia="el-GR"/>
        </w:rPr>
        <w:t xml:space="preserve">2. Από 1.7.2021, η οικεία σε περιφερειακό επίπεδο Διεύθυνση Δευτεροβάθμιας Εκπαίδευσης αποτελεί την αρμόδια υπηρεσία για την υποβολή και εξέταση αιτήσεων και δικαιολογητικών αναγγελίας έναρξης ασκήσεως του επαγγέλματος διδασκαλίας σε Φροντιστήρια, Κέντρα Ξένων Γλωσσών και κατ’ οίκον διδασκαλία (της </w:t>
      </w:r>
      <w:proofErr w:type="spellStart"/>
      <w:r w:rsidRPr="00E277EA">
        <w:rPr>
          <w:rFonts w:ascii="Calibri" w:eastAsia="Times New Roman" w:hAnsi="Calibri" w:cs="Times New Roman"/>
          <w:sz w:val="24"/>
          <w:szCs w:val="24"/>
          <w:lang w:eastAsia="el-GR"/>
        </w:rPr>
        <w:t>περ</w:t>
      </w:r>
      <w:proofErr w:type="spellEnd"/>
      <w:r w:rsidRPr="00E277EA">
        <w:rPr>
          <w:rFonts w:ascii="Calibri" w:eastAsia="Times New Roman" w:hAnsi="Calibri" w:cs="Times New Roman"/>
          <w:sz w:val="24"/>
          <w:szCs w:val="24"/>
          <w:lang w:eastAsia="el-GR"/>
        </w:rPr>
        <w:t xml:space="preserve">. 1 της </w:t>
      </w:r>
      <w:proofErr w:type="spellStart"/>
      <w:r w:rsidRPr="00E277EA">
        <w:rPr>
          <w:rFonts w:ascii="Calibri" w:eastAsia="Times New Roman" w:hAnsi="Calibri" w:cs="Times New Roman"/>
          <w:sz w:val="24"/>
          <w:szCs w:val="24"/>
          <w:lang w:eastAsia="el-GR"/>
        </w:rPr>
        <w:t>υποπαρ</w:t>
      </w:r>
      <w:proofErr w:type="spellEnd"/>
      <w:r w:rsidRPr="00E277EA">
        <w:rPr>
          <w:rFonts w:ascii="Calibri" w:eastAsia="Times New Roman" w:hAnsi="Calibri" w:cs="Times New Roman"/>
          <w:sz w:val="24"/>
          <w:szCs w:val="24"/>
          <w:lang w:eastAsia="el-GR"/>
        </w:rPr>
        <w:t xml:space="preserve">. Θ.12 της παρ. Θ του άρθρου πρώτου του ν. 4093/2012), συμπεριλαμβανομένων και των </w:t>
      </w:r>
      <w:proofErr w:type="spellStart"/>
      <w:r w:rsidRPr="00E277EA">
        <w:rPr>
          <w:rFonts w:ascii="Calibri" w:eastAsia="Times New Roman" w:hAnsi="Calibri" w:cs="Times New Roman"/>
          <w:sz w:val="24"/>
          <w:szCs w:val="24"/>
          <w:lang w:eastAsia="el-GR"/>
        </w:rPr>
        <w:t>επικαιροποιήσεων</w:t>
      </w:r>
      <w:proofErr w:type="spellEnd"/>
      <w:r w:rsidRPr="00E277EA">
        <w:rPr>
          <w:rFonts w:ascii="Calibri" w:eastAsia="Times New Roman" w:hAnsi="Calibri" w:cs="Times New Roman"/>
          <w:sz w:val="24"/>
          <w:szCs w:val="24"/>
          <w:lang w:eastAsia="el-GR"/>
        </w:rPr>
        <w:t xml:space="preserve"> φακέλων εκπαιδευτικών της </w:t>
      </w:r>
      <w:proofErr w:type="spellStart"/>
      <w:r w:rsidRPr="00E277EA">
        <w:rPr>
          <w:rFonts w:ascii="Calibri" w:eastAsia="Times New Roman" w:hAnsi="Calibri" w:cs="Times New Roman"/>
          <w:sz w:val="24"/>
          <w:szCs w:val="24"/>
          <w:lang w:eastAsia="el-GR"/>
        </w:rPr>
        <w:t>υποπαρ</w:t>
      </w:r>
      <w:proofErr w:type="spellEnd"/>
      <w:r w:rsidRPr="00E277EA">
        <w:rPr>
          <w:rFonts w:ascii="Calibri" w:eastAsia="Times New Roman" w:hAnsi="Calibri" w:cs="Times New Roman"/>
          <w:sz w:val="24"/>
          <w:szCs w:val="24"/>
          <w:lang w:eastAsia="el-GR"/>
        </w:rPr>
        <w:t>. Θ.13 και Θ.14 του ν. 4093/2012, ως ισχύει.</w:t>
      </w:r>
    </w:p>
    <w:p w:rsidR="00E277EA" w:rsidRPr="00E277EA" w:rsidRDefault="00E277EA" w:rsidP="00E277EA">
      <w:pPr>
        <w:spacing w:after="0" w:line="360" w:lineRule="auto"/>
        <w:jc w:val="both"/>
        <w:rPr>
          <w:rFonts w:ascii="Calibri" w:eastAsia="Times New Roman" w:hAnsi="Calibri" w:cs="Times New Roman"/>
          <w:sz w:val="24"/>
          <w:szCs w:val="24"/>
          <w:lang w:eastAsia="el-GR"/>
        </w:rPr>
      </w:pPr>
      <w:r w:rsidRPr="00E277EA">
        <w:rPr>
          <w:rFonts w:ascii="Calibri" w:eastAsia="Times New Roman" w:hAnsi="Calibri" w:cs="Times New Roman"/>
          <w:sz w:val="24"/>
          <w:szCs w:val="24"/>
          <w:lang w:eastAsia="el-GR"/>
        </w:rPr>
        <w:t xml:space="preserve">Ομοίως, με απόφαση της οικείας σε περιφερειακό επίπεδο Διεύθυνσης Δευτεροβάθμιας Εκπαίδευσης, ανανεώνονται οι αιτήσεις ανανέωσης που υπεβλήθησαν στον ΕΟΠΠΕΠ μέχρι 30.8.2019 (δυνάμει της </w:t>
      </w:r>
      <w:proofErr w:type="spellStart"/>
      <w:r w:rsidRPr="00E277EA">
        <w:rPr>
          <w:rFonts w:ascii="Calibri" w:eastAsia="Times New Roman" w:hAnsi="Calibri" w:cs="Times New Roman"/>
          <w:sz w:val="24"/>
          <w:szCs w:val="24"/>
          <w:lang w:eastAsia="el-GR"/>
        </w:rPr>
        <w:t>περ</w:t>
      </w:r>
      <w:proofErr w:type="spellEnd"/>
      <w:r w:rsidRPr="00E277EA">
        <w:rPr>
          <w:rFonts w:ascii="Calibri" w:eastAsia="Times New Roman" w:hAnsi="Calibri" w:cs="Times New Roman"/>
          <w:sz w:val="24"/>
          <w:szCs w:val="24"/>
          <w:lang w:eastAsia="el-GR"/>
        </w:rPr>
        <w:t xml:space="preserve">. 5 της </w:t>
      </w:r>
      <w:proofErr w:type="spellStart"/>
      <w:r w:rsidRPr="00E277EA">
        <w:rPr>
          <w:rFonts w:ascii="Calibri" w:eastAsia="Times New Roman" w:hAnsi="Calibri" w:cs="Times New Roman"/>
          <w:sz w:val="24"/>
          <w:szCs w:val="24"/>
          <w:lang w:eastAsia="el-GR"/>
        </w:rPr>
        <w:t>υποπαρ</w:t>
      </w:r>
      <w:proofErr w:type="spellEnd"/>
      <w:r w:rsidRPr="00E277EA">
        <w:rPr>
          <w:rFonts w:ascii="Calibri" w:eastAsia="Times New Roman" w:hAnsi="Calibri" w:cs="Times New Roman"/>
          <w:sz w:val="24"/>
          <w:szCs w:val="24"/>
          <w:lang w:eastAsia="el-GR"/>
        </w:rPr>
        <w:t xml:space="preserve">. Θ.12 της παρ. Θ του άρθρου πρώτου του ν. 4093/2012, όπως συμπληρώθηκε με το άρθρο 104 του ν. 4547/2018 / Α΄ 102) και ισχύουν μέχρι και τις 31.8.2021, με αναδρομική ισχύ από 31.12.2019 (σύμφωνα με την </w:t>
      </w:r>
      <w:proofErr w:type="spellStart"/>
      <w:r w:rsidRPr="00E277EA">
        <w:rPr>
          <w:rFonts w:ascii="Calibri" w:eastAsia="Times New Roman" w:hAnsi="Calibri" w:cs="Times New Roman"/>
          <w:sz w:val="24"/>
          <w:szCs w:val="24"/>
          <w:lang w:eastAsia="el-GR"/>
        </w:rPr>
        <w:t>περ</w:t>
      </w:r>
      <w:proofErr w:type="spellEnd"/>
      <w:r w:rsidRPr="00E277EA">
        <w:rPr>
          <w:rFonts w:ascii="Calibri" w:eastAsia="Times New Roman" w:hAnsi="Calibri" w:cs="Times New Roman"/>
          <w:sz w:val="24"/>
          <w:szCs w:val="24"/>
          <w:lang w:eastAsia="el-GR"/>
        </w:rPr>
        <w:t xml:space="preserve">. 6 της </w:t>
      </w:r>
      <w:proofErr w:type="spellStart"/>
      <w:r w:rsidRPr="00E277EA">
        <w:rPr>
          <w:rFonts w:ascii="Calibri" w:eastAsia="Times New Roman" w:hAnsi="Calibri" w:cs="Times New Roman"/>
          <w:sz w:val="24"/>
          <w:szCs w:val="24"/>
          <w:lang w:eastAsia="el-GR"/>
        </w:rPr>
        <w:t>υποπαρ</w:t>
      </w:r>
      <w:proofErr w:type="spellEnd"/>
      <w:r w:rsidRPr="00E277EA">
        <w:rPr>
          <w:rFonts w:ascii="Calibri" w:eastAsia="Times New Roman" w:hAnsi="Calibri" w:cs="Times New Roman"/>
          <w:sz w:val="24"/>
          <w:szCs w:val="24"/>
          <w:lang w:eastAsia="el-GR"/>
        </w:rPr>
        <w:t>. Θ.12 όπως προστέθηκε με την παρ. β του άρθρου 167 του ν. 4763/2020 (Α΄ 254).</w:t>
      </w:r>
    </w:p>
    <w:p w:rsidR="0027387D" w:rsidRDefault="0027387D"/>
    <w:sectPr w:rsidR="002738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93"/>
    <w:rsid w:val="0027387D"/>
    <w:rsid w:val="00E277EA"/>
    <w:rsid w:val="00FB5A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2021-08-02T09:52:00Z</dcterms:created>
  <dcterms:modified xsi:type="dcterms:W3CDTF">2021-08-02T09:53:00Z</dcterms:modified>
</cp:coreProperties>
</file>