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743" w:rsidRDefault="00C501DD">
      <w:pPr>
        <w:ind w:left="2160"/>
      </w:pPr>
      <w:r>
        <w:t xml:space="preserve">                                                                                         </w:t>
      </w:r>
    </w:p>
    <w:tbl>
      <w:tblPr>
        <w:tblStyle w:val="a4"/>
        <w:tblpPr w:leftFromText="180" w:rightFromText="180" w:vertAnchor="text" w:horzAnchor="margin" w:tblpXSpec="center" w:tblpY="74"/>
        <w:tblW w:w="99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508"/>
        <w:gridCol w:w="4464"/>
      </w:tblGrid>
      <w:tr w:rsidR="00F004CB" w:rsidRPr="00D203BC" w:rsidTr="00BB799D">
        <w:trPr>
          <w:trHeight w:val="80"/>
        </w:trPr>
        <w:tc>
          <w:tcPr>
            <w:tcW w:w="5508" w:type="dxa"/>
          </w:tcPr>
          <w:p w:rsidR="00F004CB" w:rsidRPr="00F004CB" w:rsidRDefault="00F004CB" w:rsidP="00BB799D">
            <w:pPr>
              <w:rPr>
                <w:rFonts w:ascii="Arial" w:hAnsi="Arial" w:cs="Arial"/>
                <w:sz w:val="20"/>
                <w:szCs w:val="20"/>
              </w:rPr>
            </w:pPr>
          </w:p>
        </w:tc>
        <w:tc>
          <w:tcPr>
            <w:tcW w:w="4464" w:type="dxa"/>
            <w:vMerge w:val="restart"/>
          </w:tcPr>
          <w:p w:rsidR="00F004CB" w:rsidRPr="00F004CB" w:rsidRDefault="00F004CB" w:rsidP="00BB799D">
            <w:pPr>
              <w:rPr>
                <w:rFonts w:ascii="Arial" w:hAnsi="Arial" w:cs="Arial"/>
                <w:sz w:val="20"/>
                <w:szCs w:val="20"/>
              </w:rPr>
            </w:pPr>
            <w:r>
              <w:rPr>
                <w:rFonts w:ascii="Arial" w:hAnsi="Arial" w:cs="Arial"/>
                <w:sz w:val="20"/>
                <w:szCs w:val="20"/>
              </w:rPr>
              <w:t xml:space="preserve">           </w:t>
            </w:r>
          </w:p>
          <w:p w:rsidR="00F004CB" w:rsidRPr="004556F4" w:rsidRDefault="00F004CB" w:rsidP="00BB799D">
            <w:pPr>
              <w:rPr>
                <w:rFonts w:ascii="Arial" w:hAnsi="Arial" w:cs="Arial"/>
                <w:noProof/>
                <w:sz w:val="20"/>
                <w:szCs w:val="20"/>
                <w:lang w:val="en-US"/>
              </w:rPr>
            </w:pPr>
            <w:r w:rsidRPr="00F004CB">
              <w:rPr>
                <w:rFonts w:ascii="Arial" w:hAnsi="Arial" w:cs="Arial"/>
                <w:sz w:val="20"/>
                <w:szCs w:val="20"/>
              </w:rPr>
              <w:t xml:space="preserve">                                 </w:t>
            </w:r>
            <w:r>
              <w:rPr>
                <w:rFonts w:ascii="Arial" w:hAnsi="Arial" w:cs="Arial"/>
                <w:sz w:val="20"/>
                <w:szCs w:val="20"/>
              </w:rPr>
              <w:t xml:space="preserve">    </w:t>
            </w:r>
            <w:r w:rsidRPr="00C37AEA">
              <w:rPr>
                <w:rFonts w:ascii="Arial" w:hAnsi="Arial" w:cs="Arial"/>
                <w:sz w:val="20"/>
                <w:szCs w:val="20"/>
              </w:rPr>
              <w:t xml:space="preserve">Ηγουμενίτσα </w:t>
            </w:r>
            <w:r w:rsidR="004556F4">
              <w:rPr>
                <w:rFonts w:ascii="Arial" w:hAnsi="Arial" w:cs="Arial"/>
                <w:sz w:val="20"/>
                <w:szCs w:val="20"/>
                <w:lang w:val="en-US"/>
              </w:rPr>
              <w:t>29/2/2024</w:t>
            </w:r>
          </w:p>
          <w:p w:rsidR="00F004CB" w:rsidRPr="009A0785" w:rsidRDefault="00F004CB" w:rsidP="00BB799D">
            <w:pPr>
              <w:rPr>
                <w:rFonts w:ascii="Arial" w:hAnsi="Arial" w:cs="Arial"/>
                <w:sz w:val="20"/>
                <w:szCs w:val="20"/>
              </w:rPr>
            </w:pPr>
            <w:r>
              <w:rPr>
                <w:rFonts w:ascii="Arial" w:hAnsi="Arial" w:cs="Arial"/>
                <w:sz w:val="20"/>
                <w:szCs w:val="20"/>
                <w:lang w:val="en-US"/>
              </w:rPr>
              <w:t xml:space="preserve">                                    </w:t>
            </w:r>
            <w:r w:rsidRPr="00C37AEA">
              <w:rPr>
                <w:rFonts w:ascii="Arial" w:hAnsi="Arial" w:cs="Arial"/>
                <w:sz w:val="20"/>
                <w:szCs w:val="20"/>
              </w:rPr>
              <w:t xml:space="preserve"> </w:t>
            </w:r>
          </w:p>
          <w:p w:rsidR="00F004CB" w:rsidRDefault="00F004CB" w:rsidP="00BB799D">
            <w:pPr>
              <w:rPr>
                <w:rFonts w:ascii="Arial" w:hAnsi="Arial" w:cs="Arial"/>
                <w:sz w:val="20"/>
                <w:szCs w:val="20"/>
                <w:lang w:val="en-US"/>
              </w:rPr>
            </w:pPr>
          </w:p>
          <w:p w:rsidR="00F004CB" w:rsidRDefault="00F004CB" w:rsidP="00BB799D">
            <w:pPr>
              <w:rPr>
                <w:rFonts w:ascii="Arial" w:hAnsi="Arial" w:cs="Arial"/>
                <w:sz w:val="20"/>
                <w:szCs w:val="20"/>
                <w:lang w:val="en-US"/>
              </w:rPr>
            </w:pPr>
          </w:p>
          <w:p w:rsidR="00F004CB" w:rsidRDefault="00F004CB" w:rsidP="00BB799D">
            <w:pPr>
              <w:rPr>
                <w:rFonts w:ascii="Arial" w:hAnsi="Arial" w:cs="Arial"/>
                <w:sz w:val="20"/>
                <w:szCs w:val="20"/>
                <w:lang w:val="en-US"/>
              </w:rPr>
            </w:pPr>
          </w:p>
          <w:p w:rsidR="00F004CB" w:rsidRDefault="00F004CB" w:rsidP="00BB799D">
            <w:pPr>
              <w:rPr>
                <w:rFonts w:ascii="Arial" w:hAnsi="Arial" w:cs="Arial"/>
                <w:sz w:val="20"/>
                <w:szCs w:val="20"/>
                <w:lang w:val="en-US"/>
              </w:rPr>
            </w:pPr>
          </w:p>
          <w:p w:rsidR="00F004CB" w:rsidRDefault="00F004CB" w:rsidP="00BB799D">
            <w:pPr>
              <w:rPr>
                <w:rFonts w:ascii="Arial" w:hAnsi="Arial" w:cs="Arial"/>
                <w:sz w:val="20"/>
                <w:szCs w:val="20"/>
                <w:lang w:val="en-US"/>
              </w:rPr>
            </w:pPr>
          </w:p>
          <w:p w:rsidR="00F004CB" w:rsidRDefault="00F004CB" w:rsidP="00BB799D">
            <w:pPr>
              <w:rPr>
                <w:rFonts w:ascii="Arial" w:hAnsi="Arial" w:cs="Arial"/>
                <w:sz w:val="20"/>
                <w:szCs w:val="20"/>
                <w:lang w:val="en-US"/>
              </w:rPr>
            </w:pPr>
          </w:p>
          <w:p w:rsidR="00F004CB" w:rsidRDefault="00F004CB" w:rsidP="00BB799D">
            <w:pPr>
              <w:jc w:val="center"/>
              <w:rPr>
                <w:rFonts w:ascii="Arial" w:hAnsi="Arial" w:cs="Arial"/>
                <w:b/>
                <w:lang w:val="en-US"/>
              </w:rPr>
            </w:pPr>
          </w:p>
          <w:p w:rsidR="00F004CB" w:rsidRPr="0026001A" w:rsidRDefault="00F004CB" w:rsidP="00BB799D">
            <w:pPr>
              <w:jc w:val="center"/>
              <w:rPr>
                <w:rFonts w:ascii="Arial" w:hAnsi="Arial" w:cs="Arial"/>
                <w:b/>
                <w:sz w:val="22"/>
                <w:szCs w:val="22"/>
              </w:rPr>
            </w:pPr>
            <w:r>
              <w:rPr>
                <w:rFonts w:ascii="Arial" w:hAnsi="Arial" w:cs="Arial"/>
                <w:sz w:val="20"/>
                <w:szCs w:val="20"/>
                <w:lang w:val="en-US"/>
              </w:rPr>
              <w:t xml:space="preserve">       </w:t>
            </w:r>
            <w:r w:rsidRPr="0026001A">
              <w:rPr>
                <w:rFonts w:ascii="Arial" w:hAnsi="Arial" w:cs="Arial"/>
                <w:b/>
                <w:sz w:val="22"/>
                <w:szCs w:val="22"/>
              </w:rPr>
              <w:t xml:space="preserve"> </w:t>
            </w:r>
          </w:p>
          <w:p w:rsidR="00F004CB" w:rsidRPr="009A0785" w:rsidRDefault="00F004CB" w:rsidP="00BB799D">
            <w:pPr>
              <w:rPr>
                <w:rFonts w:ascii="Arial" w:hAnsi="Arial" w:cs="Arial"/>
                <w:sz w:val="20"/>
                <w:szCs w:val="20"/>
                <w:lang w:val="en-US"/>
              </w:rPr>
            </w:pPr>
          </w:p>
          <w:p w:rsidR="00F004CB" w:rsidRDefault="00F004CB" w:rsidP="00BB799D">
            <w:pPr>
              <w:rPr>
                <w:rFonts w:ascii="Arial" w:hAnsi="Arial" w:cs="Arial"/>
                <w:sz w:val="20"/>
                <w:szCs w:val="20"/>
                <w:lang w:val="en-US"/>
              </w:rPr>
            </w:pPr>
            <w:r>
              <w:rPr>
                <w:rFonts w:ascii="Arial" w:hAnsi="Arial" w:cs="Arial"/>
                <w:sz w:val="20"/>
                <w:szCs w:val="20"/>
                <w:lang w:val="en-US"/>
              </w:rPr>
              <w:t xml:space="preserve"> </w:t>
            </w:r>
          </w:p>
          <w:p w:rsidR="00F004CB" w:rsidRPr="00C37AEA" w:rsidRDefault="00F004CB" w:rsidP="00BB799D">
            <w:pPr>
              <w:rPr>
                <w:rFonts w:ascii="Arial" w:hAnsi="Arial" w:cs="Arial"/>
                <w:sz w:val="20"/>
                <w:szCs w:val="20"/>
              </w:rPr>
            </w:pPr>
          </w:p>
        </w:tc>
      </w:tr>
      <w:tr w:rsidR="00F004CB" w:rsidRPr="00D203BC" w:rsidTr="00BB799D">
        <w:trPr>
          <w:trHeight w:val="439"/>
        </w:trPr>
        <w:tc>
          <w:tcPr>
            <w:tcW w:w="5508" w:type="dxa"/>
          </w:tcPr>
          <w:p w:rsidR="00F004CB" w:rsidRPr="006F4FE8" w:rsidRDefault="00F004CB" w:rsidP="00BB799D">
            <w:r>
              <w:rPr>
                <w:rFonts w:ascii="Arial" w:hAnsi="Arial" w:cs="Arial"/>
                <w:spacing w:val="-6"/>
                <w:sz w:val="20"/>
                <w:szCs w:val="20"/>
              </w:rPr>
              <w:t xml:space="preserve">                                           </w:t>
            </w:r>
            <w:r w:rsidRPr="00C37AEA">
              <w:rPr>
                <w:rFonts w:ascii="Arial" w:hAnsi="Arial" w:cs="Arial"/>
                <w:spacing w:val="-6"/>
                <w:sz w:val="20"/>
                <w:szCs w:val="20"/>
                <w:lang w:val="en-US"/>
              </w:rPr>
              <w:object w:dxaOrig="651" w:dyaOrig="6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pt;height:31.5pt" o:ole="">
                  <v:imagedata r:id="rId6" o:title=""/>
                </v:shape>
                <o:OLEObject Type="Embed" ProgID="MS_ClipArt_Gallery.2" ShapeID="_x0000_i1025" DrawAspect="Content" ObjectID="_1771049469" r:id="rId7"/>
              </w:object>
            </w:r>
          </w:p>
          <w:p w:rsidR="00F004CB" w:rsidRPr="00FA6538" w:rsidRDefault="00F004CB" w:rsidP="00BB799D">
            <w:pPr>
              <w:jc w:val="center"/>
              <w:rPr>
                <w:rFonts w:ascii="Calibri" w:hAnsi="Calibri"/>
                <w:b/>
              </w:rPr>
            </w:pPr>
            <w:r w:rsidRPr="00A2555E">
              <w:rPr>
                <w:rFonts w:ascii="Calibri" w:hAnsi="Calibri"/>
                <w:b/>
              </w:rPr>
              <w:t>ΕΛΛΗΝΙΚΗ ΔΗΜΟΚΡΑΤΙΑ</w:t>
            </w:r>
          </w:p>
          <w:p w:rsidR="00F004CB" w:rsidRPr="00FA6538" w:rsidRDefault="00F004CB" w:rsidP="00BB799D">
            <w:pPr>
              <w:jc w:val="center"/>
              <w:rPr>
                <w:rFonts w:ascii="Calibri" w:hAnsi="Calibri"/>
                <w:b/>
              </w:rPr>
            </w:pPr>
            <w:r w:rsidRPr="00A2555E">
              <w:rPr>
                <w:rFonts w:ascii="Calibri" w:hAnsi="Calibri"/>
                <w:b/>
              </w:rPr>
              <w:t>ΥΠΟΥΡΓΕΙΟ ΠΑΙΔΕΙΑΣ</w:t>
            </w:r>
            <w:r w:rsidRPr="00FA6538">
              <w:rPr>
                <w:rFonts w:ascii="Calibri" w:hAnsi="Calibri"/>
                <w:b/>
              </w:rPr>
              <w:t xml:space="preserve">, </w:t>
            </w:r>
            <w:r w:rsidRPr="00A2555E">
              <w:rPr>
                <w:rFonts w:ascii="Calibri" w:hAnsi="Calibri"/>
                <w:b/>
              </w:rPr>
              <w:t>ΘΡΗΣΚΕΥΜΑΤΩΝ</w:t>
            </w:r>
          </w:p>
          <w:p w:rsidR="00F004CB" w:rsidRPr="00774959" w:rsidRDefault="00F004CB" w:rsidP="00BB799D">
            <w:pPr>
              <w:jc w:val="center"/>
              <w:rPr>
                <w:rFonts w:ascii="Calibri" w:hAnsi="Calibri"/>
                <w:b/>
              </w:rPr>
            </w:pPr>
            <w:r>
              <w:rPr>
                <w:rFonts w:ascii="Calibri" w:hAnsi="Calibri"/>
                <w:b/>
              </w:rPr>
              <w:t>ΚΑΙ ΑΘΛΗΤΙΣΜΟΥ</w:t>
            </w:r>
          </w:p>
          <w:p w:rsidR="00F004CB" w:rsidRPr="00D732BC" w:rsidRDefault="00F004CB" w:rsidP="00BB799D">
            <w:pPr>
              <w:jc w:val="center"/>
              <w:rPr>
                <w:rFonts w:ascii="Calibri" w:hAnsi="Calibri"/>
                <w:b/>
                <w:bCs/>
                <w:sz w:val="12"/>
              </w:rPr>
            </w:pPr>
            <w:r w:rsidRPr="00D732BC">
              <w:rPr>
                <w:rFonts w:ascii="Calibri" w:hAnsi="Calibri"/>
                <w:b/>
                <w:sz w:val="12"/>
              </w:rPr>
              <w:t>-------------------</w:t>
            </w:r>
            <w:r>
              <w:rPr>
                <w:rFonts w:ascii="Calibri" w:hAnsi="Calibri"/>
                <w:b/>
                <w:sz w:val="12"/>
              </w:rPr>
              <w:t>-</w:t>
            </w:r>
            <w:r w:rsidRPr="00D732BC">
              <w:rPr>
                <w:rFonts w:ascii="Calibri" w:hAnsi="Calibri"/>
                <w:b/>
                <w:sz w:val="12"/>
              </w:rPr>
              <w:t>-</w:t>
            </w:r>
            <w:r>
              <w:rPr>
                <w:rFonts w:ascii="Calibri" w:hAnsi="Calibri"/>
                <w:b/>
                <w:sz w:val="12"/>
              </w:rPr>
              <w:t>----------</w:t>
            </w:r>
          </w:p>
          <w:p w:rsidR="00F004CB" w:rsidRPr="00A2555E" w:rsidRDefault="00F004CB" w:rsidP="00BB799D">
            <w:pPr>
              <w:jc w:val="center"/>
              <w:rPr>
                <w:rFonts w:ascii="Calibri" w:hAnsi="Calibri"/>
              </w:rPr>
            </w:pPr>
            <w:r w:rsidRPr="00A2555E">
              <w:rPr>
                <w:rFonts w:ascii="Calibri" w:hAnsi="Calibri"/>
              </w:rPr>
              <w:t>ΠΕΡΙΦΕΡΕΙΑΚΗ Δ/ΝΣΗ Π. &amp; Δ. ΕΚΠ/ΣΗΣ ΗΠΕΙΡΟΥ</w:t>
            </w:r>
          </w:p>
          <w:p w:rsidR="00F004CB" w:rsidRPr="00A2555E" w:rsidRDefault="00F004CB" w:rsidP="00BB799D">
            <w:pPr>
              <w:jc w:val="center"/>
              <w:rPr>
                <w:rFonts w:ascii="Calibri" w:hAnsi="Calibri"/>
                <w:b/>
              </w:rPr>
            </w:pPr>
            <w:r w:rsidRPr="00A2555E">
              <w:rPr>
                <w:rFonts w:ascii="Calibri" w:hAnsi="Calibri"/>
                <w:b/>
              </w:rPr>
              <w:t>Δ/ΝΣΗ Δ/ΘΜΙΑΣ ΕΚΠ/ΣΗΣ ΘΕΣΠΡΩΤΙΑΣ</w:t>
            </w:r>
          </w:p>
          <w:p w:rsidR="00F004CB" w:rsidRPr="00D732BC" w:rsidRDefault="00F004CB" w:rsidP="00BB799D">
            <w:pPr>
              <w:jc w:val="center"/>
              <w:rPr>
                <w:rFonts w:ascii="Calibri" w:hAnsi="Calibri"/>
                <w:sz w:val="12"/>
              </w:rPr>
            </w:pPr>
            <w:r w:rsidRPr="00D732BC">
              <w:rPr>
                <w:rFonts w:ascii="Calibri" w:hAnsi="Calibri"/>
                <w:b/>
                <w:sz w:val="12"/>
              </w:rPr>
              <w:t>-------------------</w:t>
            </w:r>
            <w:r>
              <w:rPr>
                <w:rFonts w:ascii="Calibri" w:hAnsi="Calibri"/>
                <w:b/>
                <w:sz w:val="12"/>
              </w:rPr>
              <w:t>-</w:t>
            </w:r>
            <w:r w:rsidRPr="00D732BC">
              <w:rPr>
                <w:rFonts w:ascii="Calibri" w:hAnsi="Calibri"/>
                <w:b/>
                <w:sz w:val="12"/>
              </w:rPr>
              <w:t>-</w:t>
            </w:r>
            <w:r>
              <w:rPr>
                <w:rFonts w:ascii="Calibri" w:hAnsi="Calibri"/>
                <w:b/>
                <w:sz w:val="12"/>
              </w:rPr>
              <w:t>---------</w:t>
            </w:r>
          </w:p>
          <w:p w:rsidR="00F004CB" w:rsidRDefault="00F004CB" w:rsidP="00BB799D">
            <w:pPr>
              <w:jc w:val="center"/>
              <w:rPr>
                <w:rFonts w:ascii="Calibri" w:hAnsi="Calibri"/>
                <w:b/>
                <w:lang w:val="en-US"/>
              </w:rPr>
            </w:pPr>
            <w:r w:rsidRPr="00FA6538">
              <w:rPr>
                <w:rFonts w:ascii="Calibri" w:hAnsi="Calibri"/>
                <w:b/>
              </w:rPr>
              <w:t>2</w:t>
            </w:r>
            <w:r w:rsidRPr="002E7836">
              <w:rPr>
                <w:rFonts w:ascii="Calibri" w:hAnsi="Calibri"/>
                <w:b/>
                <w:vertAlign w:val="superscript"/>
              </w:rPr>
              <w:t>o</w:t>
            </w:r>
            <w:r w:rsidRPr="00FA6538">
              <w:rPr>
                <w:rFonts w:ascii="Calibri" w:hAnsi="Calibri"/>
                <w:b/>
              </w:rPr>
              <w:t xml:space="preserve"> ΓΥΜΝΑΣΙΟ ΗΓΟΥΜΕΝΙΤΣΑΣ</w:t>
            </w:r>
            <w:r>
              <w:rPr>
                <w:rFonts w:ascii="Calibri" w:hAnsi="Calibri"/>
                <w:b/>
                <w:lang w:val="en-US"/>
              </w:rPr>
              <w:t xml:space="preserve">          </w:t>
            </w:r>
          </w:p>
          <w:p w:rsidR="00F004CB" w:rsidRPr="00D732BC" w:rsidRDefault="00F004CB" w:rsidP="00BB799D">
            <w:pPr>
              <w:jc w:val="center"/>
              <w:rPr>
                <w:rFonts w:ascii="Calibri" w:hAnsi="Calibri"/>
                <w:b/>
                <w:lang w:val="en-US"/>
              </w:rPr>
            </w:pPr>
          </w:p>
        </w:tc>
        <w:tc>
          <w:tcPr>
            <w:tcW w:w="4464" w:type="dxa"/>
            <w:vMerge/>
          </w:tcPr>
          <w:p w:rsidR="00F004CB" w:rsidRPr="009A0785" w:rsidRDefault="00F004CB" w:rsidP="00BB799D">
            <w:pPr>
              <w:rPr>
                <w:rFonts w:ascii="Arial" w:hAnsi="Arial" w:cs="Arial"/>
                <w:sz w:val="20"/>
                <w:szCs w:val="20"/>
                <w:lang w:val="en-US"/>
              </w:rPr>
            </w:pPr>
          </w:p>
        </w:tc>
      </w:tr>
      <w:tr w:rsidR="00F004CB" w:rsidRPr="00D203BC" w:rsidTr="00BB799D">
        <w:tc>
          <w:tcPr>
            <w:tcW w:w="5508" w:type="dxa"/>
          </w:tcPr>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13"/>
              <w:gridCol w:w="283"/>
              <w:gridCol w:w="3581"/>
            </w:tblGrid>
            <w:tr w:rsidR="00F004CB" w:rsidTr="00BB799D">
              <w:tc>
                <w:tcPr>
                  <w:tcW w:w="1413" w:type="dxa"/>
                </w:tcPr>
                <w:p w:rsidR="00F004CB" w:rsidRDefault="00F004CB" w:rsidP="00BB799D">
                  <w:pPr>
                    <w:framePr w:hSpace="180" w:wrap="around" w:vAnchor="text" w:hAnchor="margin" w:xAlign="center" w:y="74"/>
                    <w:tabs>
                      <w:tab w:val="left" w:pos="1540"/>
                    </w:tabs>
                    <w:rPr>
                      <w:rFonts w:ascii="Arial" w:hAnsi="Arial" w:cs="Arial"/>
                      <w:sz w:val="20"/>
                      <w:szCs w:val="20"/>
                    </w:rPr>
                  </w:pPr>
                  <w:proofErr w:type="spellStart"/>
                  <w:r>
                    <w:rPr>
                      <w:rFonts w:ascii="Arial" w:hAnsi="Arial" w:cs="Arial"/>
                      <w:sz w:val="20"/>
                      <w:szCs w:val="20"/>
                    </w:rPr>
                    <w:t>Ταχ</w:t>
                  </w:r>
                  <w:proofErr w:type="spellEnd"/>
                  <w:r>
                    <w:rPr>
                      <w:rFonts w:ascii="Arial" w:hAnsi="Arial" w:cs="Arial"/>
                      <w:sz w:val="20"/>
                      <w:szCs w:val="20"/>
                    </w:rPr>
                    <w:t>. Δ/</w:t>
                  </w:r>
                  <w:proofErr w:type="spellStart"/>
                  <w:r>
                    <w:rPr>
                      <w:rFonts w:ascii="Arial" w:hAnsi="Arial" w:cs="Arial"/>
                      <w:sz w:val="20"/>
                      <w:szCs w:val="20"/>
                    </w:rPr>
                    <w:t>νση</w:t>
                  </w:r>
                  <w:proofErr w:type="spellEnd"/>
                  <w:r>
                    <w:rPr>
                      <w:rFonts w:ascii="Arial" w:hAnsi="Arial" w:cs="Arial"/>
                      <w:sz w:val="20"/>
                      <w:szCs w:val="20"/>
                    </w:rPr>
                    <w:t xml:space="preserve">      </w:t>
                  </w:r>
                  <w:r w:rsidRPr="00D732BC">
                    <w:rPr>
                      <w:rFonts w:ascii="Arial" w:hAnsi="Arial" w:cs="Arial"/>
                      <w:sz w:val="20"/>
                      <w:szCs w:val="20"/>
                    </w:rPr>
                    <w:t xml:space="preserve"> </w:t>
                  </w:r>
                </w:p>
              </w:tc>
              <w:tc>
                <w:tcPr>
                  <w:tcW w:w="283" w:type="dxa"/>
                </w:tcPr>
                <w:p w:rsidR="00F004CB" w:rsidRDefault="00F004CB" w:rsidP="00BB799D">
                  <w:pPr>
                    <w:framePr w:hSpace="180" w:wrap="around" w:vAnchor="text" w:hAnchor="margin" w:xAlign="center" w:y="74"/>
                    <w:tabs>
                      <w:tab w:val="left" w:pos="1540"/>
                    </w:tabs>
                    <w:rPr>
                      <w:rFonts w:ascii="Arial" w:hAnsi="Arial" w:cs="Arial"/>
                      <w:sz w:val="20"/>
                      <w:szCs w:val="20"/>
                    </w:rPr>
                  </w:pPr>
                  <w:r>
                    <w:rPr>
                      <w:rFonts w:ascii="Arial" w:hAnsi="Arial" w:cs="Arial"/>
                      <w:sz w:val="20"/>
                      <w:szCs w:val="20"/>
                    </w:rPr>
                    <w:t>:</w:t>
                  </w:r>
                </w:p>
              </w:tc>
              <w:tc>
                <w:tcPr>
                  <w:tcW w:w="3581" w:type="dxa"/>
                </w:tcPr>
                <w:p w:rsidR="00F004CB" w:rsidRDefault="00F004CB" w:rsidP="00BB799D">
                  <w:pPr>
                    <w:framePr w:hSpace="180" w:wrap="around" w:vAnchor="text" w:hAnchor="margin" w:xAlign="center" w:y="74"/>
                    <w:tabs>
                      <w:tab w:val="left" w:pos="1540"/>
                    </w:tabs>
                    <w:rPr>
                      <w:rFonts w:ascii="Arial" w:hAnsi="Arial" w:cs="Arial"/>
                      <w:sz w:val="20"/>
                      <w:szCs w:val="20"/>
                    </w:rPr>
                  </w:pPr>
                  <w:r>
                    <w:rPr>
                      <w:rFonts w:ascii="Arial" w:hAnsi="Arial" w:cs="Arial"/>
                      <w:sz w:val="20"/>
                      <w:szCs w:val="20"/>
                    </w:rPr>
                    <w:t>Κύπρου</w:t>
                  </w:r>
                  <w:r w:rsidRPr="00D732BC">
                    <w:rPr>
                      <w:rFonts w:ascii="Arial" w:hAnsi="Arial" w:cs="Arial"/>
                      <w:sz w:val="20"/>
                      <w:szCs w:val="20"/>
                    </w:rPr>
                    <w:t xml:space="preserve"> 138</w:t>
                  </w:r>
                </w:p>
              </w:tc>
            </w:tr>
            <w:tr w:rsidR="00F004CB" w:rsidTr="00BB799D">
              <w:tc>
                <w:tcPr>
                  <w:tcW w:w="1413" w:type="dxa"/>
                </w:tcPr>
                <w:p w:rsidR="00F004CB" w:rsidRDefault="00F004CB" w:rsidP="00BB799D">
                  <w:pPr>
                    <w:framePr w:hSpace="180" w:wrap="around" w:vAnchor="text" w:hAnchor="margin" w:xAlign="center" w:y="74"/>
                    <w:tabs>
                      <w:tab w:val="left" w:pos="1540"/>
                    </w:tabs>
                    <w:rPr>
                      <w:rFonts w:ascii="Arial" w:hAnsi="Arial" w:cs="Arial"/>
                      <w:sz w:val="20"/>
                      <w:szCs w:val="20"/>
                    </w:rPr>
                  </w:pPr>
                  <w:r w:rsidRPr="00D732BC">
                    <w:rPr>
                      <w:rFonts w:ascii="Arial" w:hAnsi="Arial" w:cs="Arial"/>
                      <w:sz w:val="20"/>
                      <w:szCs w:val="20"/>
                    </w:rPr>
                    <w:t xml:space="preserve">Τ.Κ. – Πόλη     </w:t>
                  </w:r>
                  <w:r>
                    <w:rPr>
                      <w:rFonts w:ascii="Arial" w:hAnsi="Arial" w:cs="Arial"/>
                      <w:sz w:val="20"/>
                      <w:szCs w:val="20"/>
                    </w:rPr>
                    <w:t xml:space="preserve"> </w:t>
                  </w:r>
                </w:p>
              </w:tc>
              <w:tc>
                <w:tcPr>
                  <w:tcW w:w="283" w:type="dxa"/>
                </w:tcPr>
                <w:p w:rsidR="00F004CB" w:rsidRDefault="00F004CB" w:rsidP="00BB799D">
                  <w:pPr>
                    <w:framePr w:hSpace="180" w:wrap="around" w:vAnchor="text" w:hAnchor="margin" w:xAlign="center" w:y="74"/>
                    <w:tabs>
                      <w:tab w:val="left" w:pos="1540"/>
                    </w:tabs>
                    <w:rPr>
                      <w:rFonts w:ascii="Arial" w:hAnsi="Arial" w:cs="Arial"/>
                      <w:sz w:val="20"/>
                      <w:szCs w:val="20"/>
                    </w:rPr>
                  </w:pPr>
                  <w:r>
                    <w:rPr>
                      <w:rFonts w:ascii="Arial" w:hAnsi="Arial" w:cs="Arial"/>
                      <w:sz w:val="20"/>
                      <w:szCs w:val="20"/>
                    </w:rPr>
                    <w:t>:</w:t>
                  </w:r>
                </w:p>
              </w:tc>
              <w:tc>
                <w:tcPr>
                  <w:tcW w:w="3581" w:type="dxa"/>
                </w:tcPr>
                <w:p w:rsidR="00F004CB" w:rsidRDefault="00F004CB" w:rsidP="00BB799D">
                  <w:pPr>
                    <w:framePr w:hSpace="180" w:wrap="around" w:vAnchor="text" w:hAnchor="margin" w:xAlign="center" w:y="74"/>
                    <w:tabs>
                      <w:tab w:val="left" w:pos="1540"/>
                    </w:tabs>
                    <w:rPr>
                      <w:rFonts w:ascii="Arial" w:hAnsi="Arial" w:cs="Arial"/>
                      <w:sz w:val="20"/>
                      <w:szCs w:val="20"/>
                    </w:rPr>
                  </w:pPr>
                  <w:r w:rsidRPr="00D732BC">
                    <w:rPr>
                      <w:rFonts w:ascii="Arial" w:hAnsi="Arial" w:cs="Arial"/>
                      <w:sz w:val="20"/>
                      <w:szCs w:val="20"/>
                    </w:rPr>
                    <w:t xml:space="preserve">46100 </w:t>
                  </w:r>
                  <w:r>
                    <w:rPr>
                      <w:rFonts w:ascii="Arial" w:hAnsi="Arial" w:cs="Arial"/>
                      <w:sz w:val="20"/>
                      <w:szCs w:val="20"/>
                    </w:rPr>
                    <w:t>–</w:t>
                  </w:r>
                  <w:r w:rsidRPr="00D732BC">
                    <w:rPr>
                      <w:rFonts w:ascii="Arial" w:hAnsi="Arial" w:cs="Arial"/>
                      <w:sz w:val="20"/>
                      <w:szCs w:val="20"/>
                    </w:rPr>
                    <w:t xml:space="preserve"> Η</w:t>
                  </w:r>
                  <w:r>
                    <w:rPr>
                      <w:rFonts w:ascii="Arial" w:hAnsi="Arial" w:cs="Arial"/>
                      <w:sz w:val="20"/>
                      <w:szCs w:val="20"/>
                    </w:rPr>
                    <w:t>γουμενίτσα</w:t>
                  </w:r>
                </w:p>
              </w:tc>
            </w:tr>
            <w:tr w:rsidR="00F004CB" w:rsidRPr="008E0D15" w:rsidTr="00BB799D">
              <w:tc>
                <w:tcPr>
                  <w:tcW w:w="1413" w:type="dxa"/>
                </w:tcPr>
                <w:p w:rsidR="00F004CB" w:rsidRDefault="00F004CB" w:rsidP="00BB799D">
                  <w:pPr>
                    <w:framePr w:hSpace="180" w:wrap="around" w:vAnchor="text" w:hAnchor="margin" w:xAlign="center" w:y="74"/>
                    <w:tabs>
                      <w:tab w:val="left" w:pos="1540"/>
                    </w:tabs>
                    <w:rPr>
                      <w:rFonts w:ascii="Arial" w:hAnsi="Arial" w:cs="Arial"/>
                      <w:sz w:val="20"/>
                      <w:szCs w:val="20"/>
                    </w:rPr>
                  </w:pPr>
                  <w:r w:rsidRPr="00D732BC">
                    <w:rPr>
                      <w:rFonts w:ascii="Arial" w:hAnsi="Arial" w:cs="Arial"/>
                      <w:sz w:val="20"/>
                      <w:szCs w:val="20"/>
                    </w:rPr>
                    <w:t>Ιστοσελίδα</w:t>
                  </w:r>
                </w:p>
              </w:tc>
              <w:tc>
                <w:tcPr>
                  <w:tcW w:w="283" w:type="dxa"/>
                </w:tcPr>
                <w:p w:rsidR="00F004CB" w:rsidRDefault="00F004CB" w:rsidP="00BB799D">
                  <w:pPr>
                    <w:framePr w:hSpace="180" w:wrap="around" w:vAnchor="text" w:hAnchor="margin" w:xAlign="center" w:y="74"/>
                    <w:tabs>
                      <w:tab w:val="left" w:pos="1540"/>
                    </w:tabs>
                    <w:rPr>
                      <w:rFonts w:ascii="Arial" w:hAnsi="Arial" w:cs="Arial"/>
                      <w:sz w:val="20"/>
                      <w:szCs w:val="20"/>
                    </w:rPr>
                  </w:pPr>
                  <w:r>
                    <w:rPr>
                      <w:rFonts w:ascii="Arial" w:hAnsi="Arial" w:cs="Arial"/>
                      <w:sz w:val="20"/>
                      <w:szCs w:val="20"/>
                    </w:rPr>
                    <w:t>:</w:t>
                  </w:r>
                </w:p>
              </w:tc>
              <w:tc>
                <w:tcPr>
                  <w:tcW w:w="3581" w:type="dxa"/>
                </w:tcPr>
                <w:p w:rsidR="00F004CB" w:rsidRPr="000615B4" w:rsidRDefault="00F004CB" w:rsidP="00BB799D">
                  <w:pPr>
                    <w:framePr w:hSpace="180" w:wrap="around" w:vAnchor="text" w:hAnchor="margin" w:xAlign="center" w:y="74"/>
                    <w:tabs>
                      <w:tab w:val="left" w:pos="1540"/>
                    </w:tabs>
                    <w:rPr>
                      <w:rFonts w:ascii="Arial" w:hAnsi="Arial" w:cs="Arial"/>
                      <w:sz w:val="20"/>
                      <w:szCs w:val="20"/>
                      <w:lang w:val="en-US"/>
                    </w:rPr>
                  </w:pPr>
                  <w:r w:rsidRPr="000615B4">
                    <w:rPr>
                      <w:rFonts w:ascii="Arial" w:hAnsi="Arial" w:cs="Arial"/>
                      <w:sz w:val="20"/>
                      <w:szCs w:val="20"/>
                      <w:lang w:val="en-US"/>
                    </w:rPr>
                    <w:t>2gym-igoum.thesp.sch.gr</w:t>
                  </w:r>
                </w:p>
              </w:tc>
            </w:tr>
            <w:tr w:rsidR="00F004CB" w:rsidTr="00BB799D">
              <w:tc>
                <w:tcPr>
                  <w:tcW w:w="1413" w:type="dxa"/>
                </w:tcPr>
                <w:p w:rsidR="00F004CB" w:rsidRDefault="00F004CB" w:rsidP="00BB799D">
                  <w:pPr>
                    <w:framePr w:hSpace="180" w:wrap="around" w:vAnchor="text" w:hAnchor="margin" w:xAlign="center" w:y="74"/>
                    <w:tabs>
                      <w:tab w:val="left" w:pos="1540"/>
                    </w:tabs>
                    <w:rPr>
                      <w:rFonts w:ascii="Arial" w:hAnsi="Arial" w:cs="Arial"/>
                      <w:sz w:val="20"/>
                      <w:szCs w:val="20"/>
                    </w:rPr>
                  </w:pPr>
                  <w:r w:rsidRPr="00D732BC">
                    <w:rPr>
                      <w:rFonts w:ascii="Arial" w:hAnsi="Arial" w:cs="Arial"/>
                      <w:sz w:val="20"/>
                      <w:szCs w:val="20"/>
                    </w:rPr>
                    <w:t>Πληροφορίες</w:t>
                  </w:r>
                </w:p>
              </w:tc>
              <w:tc>
                <w:tcPr>
                  <w:tcW w:w="283" w:type="dxa"/>
                </w:tcPr>
                <w:p w:rsidR="00F004CB" w:rsidRDefault="00F004CB" w:rsidP="00BB799D">
                  <w:pPr>
                    <w:framePr w:hSpace="180" w:wrap="around" w:vAnchor="text" w:hAnchor="margin" w:xAlign="center" w:y="74"/>
                    <w:tabs>
                      <w:tab w:val="left" w:pos="1540"/>
                    </w:tabs>
                    <w:rPr>
                      <w:rFonts w:ascii="Arial" w:hAnsi="Arial" w:cs="Arial"/>
                      <w:sz w:val="20"/>
                      <w:szCs w:val="20"/>
                    </w:rPr>
                  </w:pPr>
                  <w:r>
                    <w:rPr>
                      <w:rFonts w:ascii="Arial" w:hAnsi="Arial" w:cs="Arial"/>
                      <w:sz w:val="20"/>
                      <w:szCs w:val="20"/>
                    </w:rPr>
                    <w:t>:</w:t>
                  </w:r>
                </w:p>
              </w:tc>
              <w:tc>
                <w:tcPr>
                  <w:tcW w:w="3581" w:type="dxa"/>
                </w:tcPr>
                <w:p w:rsidR="00F004CB" w:rsidRDefault="00F004CB" w:rsidP="00BB799D">
                  <w:pPr>
                    <w:framePr w:hSpace="180" w:wrap="around" w:vAnchor="text" w:hAnchor="margin" w:xAlign="center" w:y="74"/>
                    <w:tabs>
                      <w:tab w:val="left" w:pos="1540"/>
                    </w:tabs>
                    <w:rPr>
                      <w:rFonts w:ascii="Arial" w:hAnsi="Arial" w:cs="Arial"/>
                      <w:sz w:val="20"/>
                      <w:szCs w:val="20"/>
                    </w:rPr>
                  </w:pPr>
                  <w:proofErr w:type="spellStart"/>
                  <w:r w:rsidRPr="00D732BC">
                    <w:rPr>
                      <w:rFonts w:ascii="Arial" w:hAnsi="Arial" w:cs="Arial"/>
                      <w:sz w:val="20"/>
                      <w:szCs w:val="20"/>
                    </w:rPr>
                    <w:t>Μητσινάκης</w:t>
                  </w:r>
                  <w:proofErr w:type="spellEnd"/>
                  <w:r w:rsidRPr="00D732BC">
                    <w:rPr>
                      <w:rFonts w:ascii="Arial" w:hAnsi="Arial" w:cs="Arial"/>
                      <w:sz w:val="20"/>
                      <w:szCs w:val="20"/>
                    </w:rPr>
                    <w:t xml:space="preserve"> Αθανάσιος</w:t>
                  </w:r>
                </w:p>
              </w:tc>
            </w:tr>
            <w:tr w:rsidR="00F004CB" w:rsidTr="00BB799D">
              <w:tc>
                <w:tcPr>
                  <w:tcW w:w="1413" w:type="dxa"/>
                </w:tcPr>
                <w:p w:rsidR="00F004CB" w:rsidRDefault="00F004CB" w:rsidP="00BB799D">
                  <w:pPr>
                    <w:framePr w:hSpace="180" w:wrap="around" w:vAnchor="text" w:hAnchor="margin" w:xAlign="center" w:y="74"/>
                    <w:tabs>
                      <w:tab w:val="left" w:pos="1540"/>
                    </w:tabs>
                    <w:rPr>
                      <w:rFonts w:ascii="Arial" w:hAnsi="Arial" w:cs="Arial"/>
                      <w:sz w:val="20"/>
                      <w:szCs w:val="20"/>
                    </w:rPr>
                  </w:pPr>
                  <w:r w:rsidRPr="00D732BC">
                    <w:rPr>
                      <w:rFonts w:ascii="Arial" w:hAnsi="Arial" w:cs="Arial"/>
                      <w:sz w:val="20"/>
                      <w:szCs w:val="20"/>
                    </w:rPr>
                    <w:t>Τηλέφωνο</w:t>
                  </w:r>
                </w:p>
              </w:tc>
              <w:tc>
                <w:tcPr>
                  <w:tcW w:w="283" w:type="dxa"/>
                </w:tcPr>
                <w:p w:rsidR="00F004CB" w:rsidRDefault="00F004CB" w:rsidP="00BB799D">
                  <w:pPr>
                    <w:framePr w:hSpace="180" w:wrap="around" w:vAnchor="text" w:hAnchor="margin" w:xAlign="center" w:y="74"/>
                    <w:tabs>
                      <w:tab w:val="left" w:pos="1540"/>
                    </w:tabs>
                    <w:rPr>
                      <w:rFonts w:ascii="Arial" w:hAnsi="Arial" w:cs="Arial"/>
                      <w:sz w:val="20"/>
                      <w:szCs w:val="20"/>
                    </w:rPr>
                  </w:pPr>
                  <w:r>
                    <w:rPr>
                      <w:rFonts w:ascii="Arial" w:hAnsi="Arial" w:cs="Arial"/>
                      <w:sz w:val="20"/>
                      <w:szCs w:val="20"/>
                    </w:rPr>
                    <w:t>:</w:t>
                  </w:r>
                </w:p>
              </w:tc>
              <w:tc>
                <w:tcPr>
                  <w:tcW w:w="3581" w:type="dxa"/>
                </w:tcPr>
                <w:p w:rsidR="00F004CB" w:rsidRPr="00D732BC" w:rsidRDefault="00F004CB" w:rsidP="00BB799D">
                  <w:pPr>
                    <w:rPr>
                      <w:rFonts w:ascii="Arial" w:hAnsi="Arial" w:cs="Arial"/>
                      <w:sz w:val="20"/>
                      <w:szCs w:val="20"/>
                    </w:rPr>
                  </w:pPr>
                  <w:r w:rsidRPr="00D732BC">
                    <w:rPr>
                      <w:rFonts w:ascii="Arial" w:hAnsi="Arial" w:cs="Arial"/>
                      <w:sz w:val="20"/>
                      <w:szCs w:val="20"/>
                    </w:rPr>
                    <w:t xml:space="preserve">2665023887 </w:t>
                  </w:r>
                  <w:r>
                    <w:rPr>
                      <w:rFonts w:ascii="Arial" w:hAnsi="Arial" w:cs="Arial"/>
                      <w:sz w:val="20"/>
                      <w:szCs w:val="20"/>
                    </w:rPr>
                    <w:t>–</w:t>
                  </w:r>
                  <w:r w:rsidRPr="00D732BC">
                    <w:rPr>
                      <w:rFonts w:ascii="Arial" w:hAnsi="Arial" w:cs="Arial"/>
                      <w:sz w:val="20"/>
                      <w:szCs w:val="20"/>
                    </w:rPr>
                    <w:t xml:space="preserve"> 2665360544</w:t>
                  </w:r>
                </w:p>
                <w:p w:rsidR="00F004CB" w:rsidRDefault="00F004CB" w:rsidP="00BB799D">
                  <w:pPr>
                    <w:tabs>
                      <w:tab w:val="left" w:pos="1540"/>
                    </w:tabs>
                    <w:rPr>
                      <w:rFonts w:ascii="Arial" w:hAnsi="Arial" w:cs="Arial"/>
                      <w:sz w:val="20"/>
                      <w:szCs w:val="20"/>
                    </w:rPr>
                  </w:pPr>
                  <w:r w:rsidRPr="00D732BC">
                    <w:rPr>
                      <w:rFonts w:ascii="Arial" w:hAnsi="Arial" w:cs="Arial"/>
                      <w:sz w:val="20"/>
                      <w:szCs w:val="20"/>
                    </w:rPr>
                    <w:t>2665029312</w:t>
                  </w:r>
                </w:p>
              </w:tc>
            </w:tr>
            <w:tr w:rsidR="00F004CB" w:rsidTr="00BB799D">
              <w:tc>
                <w:tcPr>
                  <w:tcW w:w="1413" w:type="dxa"/>
                </w:tcPr>
                <w:p w:rsidR="00F004CB" w:rsidRDefault="00F004CB" w:rsidP="00BB799D">
                  <w:pPr>
                    <w:framePr w:hSpace="180" w:wrap="around" w:vAnchor="text" w:hAnchor="margin" w:xAlign="center" w:y="74"/>
                    <w:tabs>
                      <w:tab w:val="left" w:pos="1540"/>
                    </w:tabs>
                    <w:rPr>
                      <w:rFonts w:ascii="Arial" w:hAnsi="Arial" w:cs="Arial"/>
                      <w:sz w:val="20"/>
                      <w:szCs w:val="20"/>
                    </w:rPr>
                  </w:pPr>
                  <w:r w:rsidRPr="00D732BC">
                    <w:rPr>
                      <w:rFonts w:ascii="Arial" w:hAnsi="Arial" w:cs="Arial"/>
                      <w:sz w:val="20"/>
                      <w:szCs w:val="20"/>
                      <w:lang w:val="de-DE"/>
                    </w:rPr>
                    <w:t>E-</w:t>
                  </w:r>
                  <w:proofErr w:type="spellStart"/>
                  <w:r w:rsidRPr="00D732BC">
                    <w:rPr>
                      <w:rFonts w:ascii="Arial" w:hAnsi="Arial" w:cs="Arial"/>
                      <w:sz w:val="20"/>
                      <w:szCs w:val="20"/>
                      <w:lang w:val="de-DE"/>
                    </w:rPr>
                    <w:t>mail</w:t>
                  </w:r>
                  <w:proofErr w:type="spellEnd"/>
                  <w:r w:rsidRPr="00D732BC">
                    <w:rPr>
                      <w:rFonts w:ascii="Arial" w:hAnsi="Arial" w:cs="Arial"/>
                      <w:sz w:val="20"/>
                      <w:szCs w:val="20"/>
                      <w:lang w:val="en-US"/>
                    </w:rPr>
                    <w:t xml:space="preserve">               </w:t>
                  </w:r>
                </w:p>
              </w:tc>
              <w:tc>
                <w:tcPr>
                  <w:tcW w:w="283" w:type="dxa"/>
                </w:tcPr>
                <w:p w:rsidR="00F004CB" w:rsidRDefault="00F004CB" w:rsidP="00BB799D">
                  <w:pPr>
                    <w:framePr w:hSpace="180" w:wrap="around" w:vAnchor="text" w:hAnchor="margin" w:xAlign="center" w:y="74"/>
                    <w:tabs>
                      <w:tab w:val="left" w:pos="1540"/>
                    </w:tabs>
                    <w:rPr>
                      <w:rFonts w:ascii="Arial" w:hAnsi="Arial" w:cs="Arial"/>
                      <w:sz w:val="20"/>
                      <w:szCs w:val="20"/>
                    </w:rPr>
                  </w:pPr>
                  <w:r>
                    <w:rPr>
                      <w:rFonts w:ascii="Arial" w:hAnsi="Arial" w:cs="Arial"/>
                      <w:sz w:val="20"/>
                      <w:szCs w:val="20"/>
                    </w:rPr>
                    <w:t>:</w:t>
                  </w:r>
                </w:p>
              </w:tc>
              <w:tc>
                <w:tcPr>
                  <w:tcW w:w="3581" w:type="dxa"/>
                </w:tcPr>
                <w:p w:rsidR="00F004CB" w:rsidRDefault="00207F70" w:rsidP="00BB799D">
                  <w:pPr>
                    <w:tabs>
                      <w:tab w:val="left" w:pos="1540"/>
                    </w:tabs>
                    <w:rPr>
                      <w:rFonts w:ascii="Arial" w:hAnsi="Arial" w:cs="Arial"/>
                      <w:sz w:val="20"/>
                      <w:szCs w:val="20"/>
                    </w:rPr>
                  </w:pPr>
                  <w:hyperlink r:id="rId8" w:history="1">
                    <w:r w:rsidR="00F004CB" w:rsidRPr="00FD1A91">
                      <w:rPr>
                        <w:rStyle w:val="-"/>
                        <w:rFonts w:ascii="Arial" w:hAnsi="Arial" w:cs="Arial"/>
                        <w:sz w:val="20"/>
                        <w:szCs w:val="20"/>
                        <w:lang w:val="en-US"/>
                      </w:rPr>
                      <w:t>2gymigou@sch.gr</w:t>
                    </w:r>
                  </w:hyperlink>
                </w:p>
              </w:tc>
            </w:tr>
          </w:tbl>
          <w:p w:rsidR="00F004CB" w:rsidRPr="009A0785" w:rsidRDefault="00F004CB" w:rsidP="00BB799D">
            <w:pPr>
              <w:rPr>
                <w:b/>
                <w:sz w:val="20"/>
                <w:szCs w:val="20"/>
                <w:lang w:val="en-US"/>
              </w:rPr>
            </w:pPr>
          </w:p>
        </w:tc>
        <w:tc>
          <w:tcPr>
            <w:tcW w:w="4464" w:type="dxa"/>
            <w:vMerge/>
          </w:tcPr>
          <w:p w:rsidR="00F004CB" w:rsidRPr="005223A9" w:rsidRDefault="00F004CB" w:rsidP="00BB799D">
            <w:pPr>
              <w:rPr>
                <w:rFonts w:ascii="Arial" w:hAnsi="Arial" w:cs="Arial"/>
                <w:sz w:val="20"/>
                <w:szCs w:val="20"/>
                <w:lang w:val="en-US"/>
              </w:rPr>
            </w:pPr>
          </w:p>
        </w:tc>
      </w:tr>
    </w:tbl>
    <w:p w:rsidR="00545743" w:rsidRDefault="00545743">
      <w:pPr>
        <w:spacing w:line="360" w:lineRule="auto"/>
        <w:ind w:left="-284" w:right="-143"/>
      </w:pPr>
    </w:p>
    <w:p w:rsidR="00BF11BD" w:rsidRDefault="002D0F21" w:rsidP="002D0F21">
      <w:pPr>
        <w:jc w:val="center"/>
        <w:rPr>
          <w:rFonts w:ascii="Calibri" w:eastAsia="Calibri" w:hAnsi="Calibri" w:cs="Calibri"/>
          <w:b/>
          <w:sz w:val="28"/>
          <w:szCs w:val="28"/>
        </w:rPr>
      </w:pPr>
      <w:proofErr w:type="spellStart"/>
      <w:r w:rsidRPr="002D0F21">
        <w:rPr>
          <w:rFonts w:ascii="Calibri" w:eastAsia="Calibri" w:hAnsi="Calibri" w:cs="Calibri"/>
          <w:b/>
          <w:sz w:val="28"/>
          <w:szCs w:val="28"/>
        </w:rPr>
        <w:t>Επαναπροκήρυξη</w:t>
      </w:r>
      <w:proofErr w:type="spellEnd"/>
      <w:r w:rsidRPr="002D0F21">
        <w:t xml:space="preserve"> </w:t>
      </w:r>
      <w:r w:rsidR="00C501DD">
        <w:rPr>
          <w:rFonts w:ascii="Calibri" w:eastAsia="Calibri" w:hAnsi="Calibri" w:cs="Calibri"/>
          <w:b/>
          <w:sz w:val="28"/>
          <w:szCs w:val="28"/>
        </w:rPr>
        <w:t xml:space="preserve"> εκδήλωσης ενδιαφέροντος για την παροχή ταξιδιωτικών υπηρεσιών </w:t>
      </w:r>
      <w:proofErr w:type="spellStart"/>
      <w:r w:rsidR="00C501DD">
        <w:rPr>
          <w:rFonts w:ascii="Calibri" w:eastAsia="Calibri" w:hAnsi="Calibri" w:cs="Calibri"/>
          <w:b/>
          <w:sz w:val="28"/>
          <w:szCs w:val="28"/>
        </w:rPr>
        <w:t>στo</w:t>
      </w:r>
      <w:proofErr w:type="spellEnd"/>
      <w:r w:rsidR="00C501DD">
        <w:rPr>
          <w:rFonts w:ascii="Calibri" w:eastAsia="Calibri" w:hAnsi="Calibri" w:cs="Calibri"/>
          <w:b/>
          <w:sz w:val="28"/>
          <w:szCs w:val="28"/>
        </w:rPr>
        <w:t xml:space="preserve"> πλαίσιο της τριήμερης</w:t>
      </w:r>
      <w:bookmarkStart w:id="0" w:name="bookmark=id.30j0zll" w:colFirst="0" w:colLast="0"/>
      <w:bookmarkStart w:id="1" w:name="bookmark=id.1fob9te" w:colFirst="0" w:colLast="0"/>
      <w:bookmarkStart w:id="2" w:name="bookmark=id.3znysh7" w:colFirst="0" w:colLast="0"/>
      <w:bookmarkStart w:id="3" w:name="bookmark=id.gjdgxs" w:colFirst="0" w:colLast="0"/>
      <w:bookmarkEnd w:id="0"/>
      <w:bookmarkEnd w:id="1"/>
      <w:bookmarkEnd w:id="2"/>
      <w:bookmarkEnd w:id="3"/>
      <w:r w:rsidR="00C501DD">
        <w:rPr>
          <w:rFonts w:ascii="Calibri" w:eastAsia="Calibri" w:hAnsi="Calibri" w:cs="Calibri"/>
          <w:b/>
          <w:sz w:val="28"/>
          <w:szCs w:val="28"/>
        </w:rPr>
        <w:t xml:space="preserve"> </w:t>
      </w:r>
      <w:r>
        <w:rPr>
          <w:rFonts w:ascii="Calibri" w:eastAsia="Calibri" w:hAnsi="Calibri" w:cs="Calibri"/>
          <w:b/>
          <w:sz w:val="28"/>
          <w:szCs w:val="28"/>
        </w:rPr>
        <w:t>εκπαιδευτικής εκδρομής</w:t>
      </w:r>
      <w:r w:rsidR="00D119C0">
        <w:rPr>
          <w:rFonts w:ascii="Calibri" w:eastAsia="Calibri" w:hAnsi="Calibri" w:cs="Calibri"/>
          <w:b/>
          <w:sz w:val="28"/>
          <w:szCs w:val="28"/>
        </w:rPr>
        <w:t xml:space="preserve"> της Α</w:t>
      </w:r>
      <w:r w:rsidR="00C501DD">
        <w:rPr>
          <w:rFonts w:ascii="Calibri" w:eastAsia="Calibri" w:hAnsi="Calibri" w:cs="Calibri"/>
          <w:b/>
          <w:sz w:val="28"/>
          <w:szCs w:val="28"/>
        </w:rPr>
        <w:t xml:space="preserve">΄ τάξης του </w:t>
      </w:r>
    </w:p>
    <w:p w:rsidR="00545743" w:rsidRPr="001614BC" w:rsidRDefault="00BF11BD">
      <w:pPr>
        <w:jc w:val="center"/>
        <w:rPr>
          <w:rFonts w:ascii="Calibri" w:eastAsia="Calibri" w:hAnsi="Calibri" w:cs="Calibri"/>
          <w:b/>
          <w:sz w:val="28"/>
          <w:szCs w:val="28"/>
        </w:rPr>
      </w:pPr>
      <w:r>
        <w:rPr>
          <w:rFonts w:ascii="Calibri" w:eastAsia="Calibri" w:hAnsi="Calibri" w:cs="Calibri"/>
          <w:b/>
          <w:sz w:val="28"/>
          <w:szCs w:val="28"/>
        </w:rPr>
        <w:t>2</w:t>
      </w:r>
      <w:r w:rsidRPr="00BF11BD">
        <w:rPr>
          <w:rFonts w:ascii="Calibri" w:eastAsia="Calibri" w:hAnsi="Calibri" w:cs="Calibri"/>
          <w:b/>
          <w:sz w:val="28"/>
          <w:szCs w:val="28"/>
          <w:vertAlign w:val="superscript"/>
        </w:rPr>
        <w:t>ου</w:t>
      </w:r>
      <w:r>
        <w:rPr>
          <w:rFonts w:ascii="Calibri" w:eastAsia="Calibri" w:hAnsi="Calibri" w:cs="Calibri"/>
          <w:b/>
          <w:sz w:val="28"/>
          <w:szCs w:val="28"/>
        </w:rPr>
        <w:t xml:space="preserve"> </w:t>
      </w:r>
      <w:r w:rsidR="00C501DD">
        <w:rPr>
          <w:rFonts w:ascii="Calibri" w:eastAsia="Calibri" w:hAnsi="Calibri" w:cs="Calibri"/>
          <w:b/>
          <w:sz w:val="28"/>
          <w:szCs w:val="28"/>
        </w:rPr>
        <w:t xml:space="preserve">Γυμνασίου </w:t>
      </w:r>
      <w:r>
        <w:rPr>
          <w:rFonts w:ascii="Calibri" w:eastAsia="Calibri" w:hAnsi="Calibri" w:cs="Calibri"/>
          <w:b/>
          <w:sz w:val="28"/>
          <w:szCs w:val="28"/>
        </w:rPr>
        <w:t>Ηγουμενίτσας</w:t>
      </w:r>
      <w:r w:rsidR="00C501DD">
        <w:rPr>
          <w:rFonts w:ascii="Calibri" w:eastAsia="Calibri" w:hAnsi="Calibri" w:cs="Calibri"/>
          <w:b/>
          <w:sz w:val="28"/>
          <w:szCs w:val="28"/>
        </w:rPr>
        <w:t xml:space="preserve"> στην </w:t>
      </w:r>
      <w:r w:rsidR="00D119C0">
        <w:rPr>
          <w:rFonts w:ascii="Calibri" w:eastAsia="Calibri" w:hAnsi="Calibri" w:cs="Calibri"/>
          <w:b/>
          <w:sz w:val="28"/>
          <w:szCs w:val="28"/>
        </w:rPr>
        <w:t>Πάτρα – Ολυμπία.</w:t>
      </w:r>
    </w:p>
    <w:p w:rsidR="002D0F21" w:rsidRPr="001614BC" w:rsidRDefault="002D0F21">
      <w:pPr>
        <w:jc w:val="center"/>
        <w:rPr>
          <w:rFonts w:ascii="Calibri" w:eastAsia="Calibri" w:hAnsi="Calibri" w:cs="Calibri"/>
          <w:b/>
          <w:sz w:val="28"/>
          <w:szCs w:val="28"/>
        </w:rPr>
      </w:pPr>
    </w:p>
    <w:p w:rsidR="00545743" w:rsidRPr="002D0F21" w:rsidRDefault="002D0F21">
      <w:pPr>
        <w:jc w:val="both"/>
      </w:pPr>
      <w:r>
        <w:t xml:space="preserve">Η εκδρομή </w:t>
      </w:r>
      <w:proofErr w:type="spellStart"/>
      <w:r>
        <w:t>επαναπροκηρύσσεται</w:t>
      </w:r>
      <w:proofErr w:type="spellEnd"/>
      <w:r>
        <w:t xml:space="preserve"> εξαιτίας μη κάλυψη</w:t>
      </w:r>
      <w:r w:rsidR="003434ED">
        <w:t>ς</w:t>
      </w:r>
      <w:r>
        <w:t xml:space="preserve"> του απαιτούμενου αριθμού προσφορών</w:t>
      </w:r>
      <w:r w:rsidRPr="002D0F21">
        <w:t>.</w:t>
      </w:r>
    </w:p>
    <w:p w:rsidR="002D0F21" w:rsidRPr="002D0F21" w:rsidRDefault="002D0F21">
      <w:pPr>
        <w:jc w:val="both"/>
        <w:rPr>
          <w:rFonts w:ascii="Calibri" w:eastAsia="Calibri" w:hAnsi="Calibri" w:cs="Calibri"/>
        </w:rPr>
      </w:pPr>
    </w:p>
    <w:p w:rsidR="00545743" w:rsidRDefault="00C501DD">
      <w:pPr>
        <w:numPr>
          <w:ilvl w:val="0"/>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Αντικείμενο της προκήρυξης</w:t>
      </w:r>
    </w:p>
    <w:p w:rsidR="00545743" w:rsidRDefault="00C501DD">
      <w:pPr>
        <w:jc w:val="both"/>
        <w:rPr>
          <w:rFonts w:ascii="Calibri" w:eastAsia="Calibri" w:hAnsi="Calibri" w:cs="Calibri"/>
        </w:rPr>
      </w:pPr>
      <w:r>
        <w:rPr>
          <w:rFonts w:ascii="Calibri" w:eastAsia="Calibri" w:hAnsi="Calibri" w:cs="Calibri"/>
        </w:rPr>
        <w:t xml:space="preserve">Αντικείμενο της παρούσας Προκήρυξης είναι η παροχή ταξιδιωτικών υπηρεσιών στα πλαίσια της </w:t>
      </w:r>
      <w:r>
        <w:rPr>
          <w:rFonts w:ascii="Calibri" w:eastAsia="Calibri" w:hAnsi="Calibri" w:cs="Calibri"/>
          <w:i/>
        </w:rPr>
        <w:t xml:space="preserve">τριήμερης εκπαιδευτικής εκδρομής </w:t>
      </w:r>
      <w:r w:rsidR="00880F65">
        <w:rPr>
          <w:rFonts w:ascii="Calibri" w:eastAsia="Calibri" w:hAnsi="Calibri" w:cs="Calibri"/>
        </w:rPr>
        <w:t xml:space="preserve"> της Β</w:t>
      </w:r>
      <w:r>
        <w:rPr>
          <w:rFonts w:ascii="Calibri" w:eastAsia="Calibri" w:hAnsi="Calibri" w:cs="Calibri"/>
        </w:rPr>
        <w:t xml:space="preserve">΄ τάξης του </w:t>
      </w:r>
      <w:r w:rsidR="00BF11BD">
        <w:rPr>
          <w:rFonts w:ascii="Calibri" w:eastAsia="Calibri" w:hAnsi="Calibri" w:cs="Calibri"/>
        </w:rPr>
        <w:t>2</w:t>
      </w:r>
      <w:r w:rsidR="00BF11BD" w:rsidRPr="00BF11BD">
        <w:rPr>
          <w:rFonts w:ascii="Calibri" w:eastAsia="Calibri" w:hAnsi="Calibri" w:cs="Calibri"/>
          <w:vertAlign w:val="superscript"/>
        </w:rPr>
        <w:t>ου</w:t>
      </w:r>
      <w:r w:rsidR="00BF11BD">
        <w:rPr>
          <w:rFonts w:ascii="Calibri" w:eastAsia="Calibri" w:hAnsi="Calibri" w:cs="Calibri"/>
        </w:rPr>
        <w:t xml:space="preserve"> </w:t>
      </w:r>
      <w:r>
        <w:rPr>
          <w:rFonts w:ascii="Calibri" w:eastAsia="Calibri" w:hAnsi="Calibri" w:cs="Calibri"/>
        </w:rPr>
        <w:t xml:space="preserve">Γυμνασίου </w:t>
      </w:r>
      <w:r w:rsidR="00BF11BD">
        <w:rPr>
          <w:rFonts w:ascii="Calibri" w:eastAsia="Calibri" w:hAnsi="Calibri" w:cs="Calibri"/>
        </w:rPr>
        <w:t xml:space="preserve">Ηγουμενίτσας </w:t>
      </w:r>
      <w:r>
        <w:rPr>
          <w:rFonts w:ascii="Calibri" w:eastAsia="Calibri" w:hAnsi="Calibri" w:cs="Calibri"/>
        </w:rPr>
        <w:t xml:space="preserve">στην </w:t>
      </w:r>
      <w:r w:rsidR="00D119C0">
        <w:rPr>
          <w:rFonts w:ascii="Calibri" w:eastAsia="Calibri" w:hAnsi="Calibri" w:cs="Calibri"/>
        </w:rPr>
        <w:t>Πάτρα - Ολυμπία</w:t>
      </w:r>
      <w:r>
        <w:rPr>
          <w:rFonts w:ascii="Calibri" w:eastAsia="Calibri" w:hAnsi="Calibri" w:cs="Calibri"/>
        </w:rPr>
        <w:t>.</w:t>
      </w:r>
    </w:p>
    <w:p w:rsidR="00545743" w:rsidRDefault="00C501DD">
      <w:pPr>
        <w:numPr>
          <w:ilvl w:val="0"/>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Προδιαγραφές</w:t>
      </w:r>
    </w:p>
    <w:p w:rsidR="00545743" w:rsidRDefault="00545743">
      <w:pPr>
        <w:pBdr>
          <w:top w:val="nil"/>
          <w:left w:val="nil"/>
          <w:bottom w:val="nil"/>
          <w:right w:val="nil"/>
          <w:between w:val="nil"/>
        </w:pBdr>
        <w:ind w:left="360"/>
        <w:jc w:val="both"/>
        <w:rPr>
          <w:rFonts w:ascii="Calibri" w:eastAsia="Calibri" w:hAnsi="Calibri" w:cs="Calibri"/>
          <w:b/>
          <w:color w:val="000000"/>
          <w:sz w:val="20"/>
          <w:szCs w:val="20"/>
        </w:rPr>
      </w:pPr>
    </w:p>
    <w:p w:rsidR="00545743" w:rsidRDefault="00C501DD">
      <w:pPr>
        <w:numPr>
          <w:ilvl w:val="1"/>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Ημερομηνίες διεξαγωγής της εκδρομής</w:t>
      </w:r>
    </w:p>
    <w:p w:rsidR="00545743" w:rsidRDefault="00880F65">
      <w:pPr>
        <w:pBdr>
          <w:top w:val="nil"/>
          <w:left w:val="nil"/>
          <w:bottom w:val="nil"/>
          <w:right w:val="nil"/>
          <w:between w:val="nil"/>
        </w:pBdr>
        <w:ind w:left="792"/>
        <w:jc w:val="both"/>
        <w:rPr>
          <w:rFonts w:ascii="Calibri" w:eastAsia="Calibri" w:hAnsi="Calibri" w:cs="Calibri"/>
          <w:color w:val="000000"/>
        </w:rPr>
      </w:pPr>
      <w:r>
        <w:rPr>
          <w:rFonts w:ascii="Calibri" w:eastAsia="Calibri" w:hAnsi="Calibri" w:cs="Calibri"/>
          <w:color w:val="000000"/>
        </w:rPr>
        <w:t>Ημερομηνία αναχώρησης    4/4</w:t>
      </w:r>
      <w:r w:rsidR="00BF11BD">
        <w:rPr>
          <w:rFonts w:ascii="Calibri" w:eastAsia="Calibri" w:hAnsi="Calibri" w:cs="Calibri"/>
          <w:color w:val="000000"/>
        </w:rPr>
        <w:t>/2024</w:t>
      </w:r>
      <w:r w:rsidR="00C501DD">
        <w:rPr>
          <w:rFonts w:ascii="Calibri" w:eastAsia="Calibri" w:hAnsi="Calibri" w:cs="Calibri"/>
          <w:color w:val="000000"/>
        </w:rPr>
        <w:t xml:space="preserve"> ημέρα Πέμπτη.</w:t>
      </w:r>
    </w:p>
    <w:p w:rsidR="00545743" w:rsidRDefault="00D119C0">
      <w:pPr>
        <w:pBdr>
          <w:top w:val="nil"/>
          <w:left w:val="nil"/>
          <w:bottom w:val="nil"/>
          <w:right w:val="nil"/>
          <w:between w:val="nil"/>
        </w:pBdr>
        <w:ind w:left="792"/>
        <w:jc w:val="both"/>
        <w:rPr>
          <w:rFonts w:ascii="Calibri" w:eastAsia="Calibri" w:hAnsi="Calibri" w:cs="Calibri"/>
          <w:color w:val="000000"/>
        </w:rPr>
      </w:pPr>
      <w:r>
        <w:rPr>
          <w:rFonts w:ascii="Calibri" w:eastAsia="Calibri" w:hAnsi="Calibri" w:cs="Calibri"/>
          <w:color w:val="000000"/>
        </w:rPr>
        <w:t>Ημερομηνία επιστροφής      5</w:t>
      </w:r>
      <w:r w:rsidR="00880F65">
        <w:rPr>
          <w:rFonts w:ascii="Calibri" w:eastAsia="Calibri" w:hAnsi="Calibri" w:cs="Calibri"/>
          <w:color w:val="000000"/>
        </w:rPr>
        <w:t>/4</w:t>
      </w:r>
      <w:r w:rsidR="00BF11BD">
        <w:rPr>
          <w:rFonts w:ascii="Calibri" w:eastAsia="Calibri" w:hAnsi="Calibri" w:cs="Calibri"/>
          <w:color w:val="000000"/>
        </w:rPr>
        <w:t>/2024</w:t>
      </w:r>
      <w:r w:rsidR="00C501DD">
        <w:rPr>
          <w:rFonts w:ascii="Calibri" w:eastAsia="Calibri" w:hAnsi="Calibri" w:cs="Calibri"/>
          <w:color w:val="000000"/>
        </w:rPr>
        <w:t xml:space="preserve">  ημέρα </w:t>
      </w:r>
      <w:r>
        <w:rPr>
          <w:rFonts w:ascii="Calibri" w:eastAsia="Calibri" w:hAnsi="Calibri" w:cs="Calibri"/>
          <w:color w:val="000000"/>
        </w:rPr>
        <w:t>Παρασκευή</w:t>
      </w:r>
      <w:r w:rsidR="00C501DD">
        <w:rPr>
          <w:rFonts w:ascii="Calibri" w:eastAsia="Calibri" w:hAnsi="Calibri" w:cs="Calibri"/>
          <w:color w:val="000000"/>
        </w:rPr>
        <w:t>.</w:t>
      </w:r>
    </w:p>
    <w:p w:rsidR="00545743" w:rsidRDefault="00545743">
      <w:pPr>
        <w:pBdr>
          <w:top w:val="nil"/>
          <w:left w:val="nil"/>
          <w:bottom w:val="nil"/>
          <w:right w:val="nil"/>
          <w:between w:val="nil"/>
        </w:pBdr>
        <w:ind w:left="792"/>
        <w:jc w:val="both"/>
        <w:rPr>
          <w:rFonts w:ascii="Calibri" w:eastAsia="Calibri" w:hAnsi="Calibri" w:cs="Calibri"/>
          <w:color w:val="000000"/>
          <w:sz w:val="20"/>
          <w:szCs w:val="20"/>
        </w:rPr>
      </w:pPr>
    </w:p>
    <w:p w:rsidR="00545743" w:rsidRDefault="00C501DD">
      <w:pPr>
        <w:numPr>
          <w:ilvl w:val="1"/>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Αριθμός συμμετεχόντων/ουσών στην εκδρομή</w:t>
      </w:r>
    </w:p>
    <w:p w:rsidR="00545743" w:rsidRPr="007C5BFF" w:rsidRDefault="00C501DD">
      <w:pPr>
        <w:pBdr>
          <w:top w:val="nil"/>
          <w:left w:val="nil"/>
          <w:bottom w:val="nil"/>
          <w:right w:val="nil"/>
          <w:between w:val="nil"/>
        </w:pBdr>
        <w:ind w:left="792"/>
        <w:jc w:val="both"/>
        <w:rPr>
          <w:rFonts w:ascii="Calibri" w:eastAsia="Calibri" w:hAnsi="Calibri" w:cs="Calibri"/>
          <w:color w:val="000000"/>
        </w:rPr>
      </w:pPr>
      <w:r>
        <w:rPr>
          <w:rFonts w:ascii="Calibri" w:eastAsia="Calibri" w:hAnsi="Calibri" w:cs="Calibri"/>
          <w:color w:val="000000"/>
        </w:rPr>
        <w:t xml:space="preserve">Αριθμός μαθητών/τριών </w:t>
      </w:r>
      <w:r w:rsidR="007C5BFF">
        <w:rPr>
          <w:rFonts w:ascii="Calibri" w:eastAsia="Calibri" w:hAnsi="Calibri" w:cs="Calibri"/>
          <w:color w:val="000000"/>
        </w:rPr>
        <w:t>37</w:t>
      </w:r>
    </w:p>
    <w:p w:rsidR="00545743" w:rsidRDefault="00C501DD">
      <w:pPr>
        <w:pBdr>
          <w:top w:val="nil"/>
          <w:left w:val="nil"/>
          <w:bottom w:val="nil"/>
          <w:right w:val="nil"/>
          <w:between w:val="nil"/>
        </w:pBdr>
        <w:ind w:left="792"/>
        <w:jc w:val="both"/>
        <w:rPr>
          <w:rFonts w:ascii="Calibri" w:eastAsia="Calibri" w:hAnsi="Calibri" w:cs="Calibri"/>
          <w:color w:val="000000"/>
        </w:rPr>
      </w:pPr>
      <w:r>
        <w:rPr>
          <w:rFonts w:ascii="Calibri" w:eastAsia="Calibri" w:hAnsi="Calibri" w:cs="Calibri"/>
          <w:color w:val="000000"/>
        </w:rPr>
        <w:t xml:space="preserve">Αριθμός συνοδών-καθηγητών </w:t>
      </w:r>
      <w:r w:rsidR="00880F65">
        <w:rPr>
          <w:rFonts w:ascii="Calibri" w:eastAsia="Calibri" w:hAnsi="Calibri" w:cs="Calibri"/>
          <w:color w:val="000000"/>
        </w:rPr>
        <w:t>3</w:t>
      </w:r>
    </w:p>
    <w:p w:rsidR="00545743" w:rsidRPr="00DA731E" w:rsidRDefault="00C501DD">
      <w:pPr>
        <w:pBdr>
          <w:top w:val="nil"/>
          <w:left w:val="nil"/>
          <w:bottom w:val="nil"/>
          <w:right w:val="nil"/>
          <w:between w:val="nil"/>
        </w:pBdr>
        <w:ind w:left="792"/>
        <w:jc w:val="both"/>
        <w:rPr>
          <w:rFonts w:ascii="Calibri" w:eastAsia="Calibri" w:hAnsi="Calibri" w:cs="Calibri"/>
          <w:color w:val="000000"/>
        </w:rPr>
      </w:pPr>
      <w:r>
        <w:rPr>
          <w:rFonts w:ascii="Calibri" w:eastAsia="Calibri" w:hAnsi="Calibri" w:cs="Calibri"/>
          <w:b/>
          <w:color w:val="000000"/>
        </w:rPr>
        <w:t>Συνολικός</w:t>
      </w:r>
      <w:r>
        <w:rPr>
          <w:rFonts w:ascii="Calibri" w:eastAsia="Calibri" w:hAnsi="Calibri" w:cs="Calibri"/>
          <w:color w:val="000000"/>
        </w:rPr>
        <w:t xml:space="preserve"> αριθμός μαθητών/τριών και συνοδών </w:t>
      </w:r>
      <w:r w:rsidR="007C5BFF">
        <w:rPr>
          <w:rFonts w:ascii="Calibri" w:eastAsia="Calibri" w:hAnsi="Calibri" w:cs="Calibri"/>
          <w:color w:val="000000"/>
        </w:rPr>
        <w:t>40</w:t>
      </w:r>
    </w:p>
    <w:p w:rsidR="00545743" w:rsidRDefault="00545743">
      <w:pPr>
        <w:pBdr>
          <w:top w:val="nil"/>
          <w:left w:val="nil"/>
          <w:bottom w:val="nil"/>
          <w:right w:val="nil"/>
          <w:between w:val="nil"/>
        </w:pBdr>
        <w:ind w:left="792"/>
        <w:jc w:val="both"/>
        <w:rPr>
          <w:rFonts w:ascii="Calibri" w:eastAsia="Calibri" w:hAnsi="Calibri" w:cs="Calibri"/>
          <w:color w:val="000000"/>
          <w:sz w:val="20"/>
          <w:szCs w:val="20"/>
        </w:rPr>
      </w:pPr>
    </w:p>
    <w:p w:rsidR="00545743" w:rsidRDefault="00C501DD">
      <w:pPr>
        <w:numPr>
          <w:ilvl w:val="1"/>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 xml:space="preserve">Πρόγραμμα της εκδρομής </w:t>
      </w:r>
    </w:p>
    <w:p w:rsidR="00880F65" w:rsidRDefault="00880F65">
      <w:pPr>
        <w:pBdr>
          <w:top w:val="nil"/>
          <w:left w:val="nil"/>
          <w:bottom w:val="nil"/>
          <w:right w:val="nil"/>
          <w:between w:val="nil"/>
        </w:pBdr>
        <w:ind w:left="851"/>
        <w:rPr>
          <w:b/>
          <w:color w:val="000000"/>
        </w:rPr>
      </w:pPr>
    </w:p>
    <w:p w:rsidR="00545743" w:rsidRDefault="00880F65">
      <w:pPr>
        <w:pBdr>
          <w:top w:val="nil"/>
          <w:left w:val="nil"/>
          <w:bottom w:val="nil"/>
          <w:right w:val="nil"/>
          <w:between w:val="nil"/>
        </w:pBdr>
        <w:ind w:left="851"/>
        <w:rPr>
          <w:b/>
          <w:color w:val="000000"/>
        </w:rPr>
      </w:pPr>
      <w:r>
        <w:rPr>
          <w:b/>
          <w:color w:val="000000"/>
        </w:rPr>
        <w:t>ΠΕΜΠΤΗ   4/4</w:t>
      </w:r>
      <w:r w:rsidR="00BF11BD">
        <w:rPr>
          <w:b/>
          <w:color w:val="000000"/>
        </w:rPr>
        <w:t>/2024</w:t>
      </w:r>
    </w:p>
    <w:p w:rsidR="00B53B1A" w:rsidRDefault="00D119C0" w:rsidP="00B53B1A">
      <w:pPr>
        <w:ind w:left="2127" w:hanging="1276"/>
        <w:rPr>
          <w:sz w:val="26"/>
          <w:szCs w:val="26"/>
        </w:rPr>
      </w:pPr>
      <w:r>
        <w:rPr>
          <w:sz w:val="26"/>
          <w:szCs w:val="26"/>
        </w:rPr>
        <w:t>ώρα 08:0</w:t>
      </w:r>
      <w:r w:rsidR="00B53B1A">
        <w:rPr>
          <w:sz w:val="26"/>
          <w:szCs w:val="26"/>
        </w:rPr>
        <w:t>0</w:t>
      </w:r>
      <w:r w:rsidR="00B53B1A">
        <w:rPr>
          <w:sz w:val="26"/>
          <w:szCs w:val="26"/>
        </w:rPr>
        <w:tab/>
        <w:t>Αναχώρηση από τον 2</w:t>
      </w:r>
      <w:r w:rsidR="00B53B1A" w:rsidRPr="00B53B1A">
        <w:rPr>
          <w:sz w:val="26"/>
          <w:szCs w:val="26"/>
          <w:vertAlign w:val="superscript"/>
        </w:rPr>
        <w:t>ο</w:t>
      </w:r>
      <w:r w:rsidR="00B53B1A">
        <w:rPr>
          <w:sz w:val="26"/>
          <w:szCs w:val="26"/>
        </w:rPr>
        <w:t xml:space="preserve"> Γυμνάσιο Ηγουμενίτσας.</w:t>
      </w:r>
    </w:p>
    <w:p w:rsidR="00B53B1A" w:rsidRDefault="00D119C0" w:rsidP="00B53B1A">
      <w:pPr>
        <w:ind w:left="-1080" w:firstLine="1931"/>
        <w:rPr>
          <w:sz w:val="26"/>
          <w:szCs w:val="26"/>
        </w:rPr>
      </w:pPr>
      <w:r>
        <w:rPr>
          <w:sz w:val="26"/>
          <w:szCs w:val="26"/>
        </w:rPr>
        <w:t>ώρα 13:0</w:t>
      </w:r>
      <w:r w:rsidR="00B53B1A">
        <w:rPr>
          <w:sz w:val="26"/>
          <w:szCs w:val="26"/>
        </w:rPr>
        <w:t>0</w:t>
      </w:r>
      <w:r w:rsidR="00B53B1A">
        <w:rPr>
          <w:sz w:val="26"/>
          <w:szCs w:val="26"/>
        </w:rPr>
        <w:tab/>
        <w:t xml:space="preserve">Άφιξη στην  </w:t>
      </w:r>
      <w:r>
        <w:rPr>
          <w:sz w:val="26"/>
          <w:szCs w:val="26"/>
        </w:rPr>
        <w:t>Αρχαία Ολυμπία</w:t>
      </w:r>
    </w:p>
    <w:p w:rsidR="00B53B1A" w:rsidRDefault="00D119C0" w:rsidP="00D119C0">
      <w:pPr>
        <w:tabs>
          <w:tab w:val="left" w:pos="900"/>
        </w:tabs>
        <w:ind w:left="2127" w:hanging="1276"/>
        <w:rPr>
          <w:sz w:val="26"/>
          <w:szCs w:val="26"/>
        </w:rPr>
      </w:pPr>
      <w:r>
        <w:rPr>
          <w:sz w:val="26"/>
          <w:szCs w:val="26"/>
        </w:rPr>
        <w:t>ώρα 14</w:t>
      </w:r>
      <w:r w:rsidR="00B53B1A">
        <w:rPr>
          <w:sz w:val="26"/>
          <w:szCs w:val="26"/>
        </w:rPr>
        <w:t>:00</w:t>
      </w:r>
      <w:r w:rsidR="00B53B1A">
        <w:rPr>
          <w:sz w:val="26"/>
          <w:szCs w:val="26"/>
        </w:rPr>
        <w:tab/>
      </w:r>
      <w:r>
        <w:rPr>
          <w:sz w:val="26"/>
          <w:szCs w:val="26"/>
        </w:rPr>
        <w:t>Επίσκεψης στο Αρχαιολογικό χώρο και στο Μουσείο της Αρχαίας Ολυμπίας</w:t>
      </w:r>
    </w:p>
    <w:p w:rsidR="00B53B1A" w:rsidRDefault="00D119C0" w:rsidP="00B53B1A">
      <w:pPr>
        <w:tabs>
          <w:tab w:val="left" w:pos="900"/>
        </w:tabs>
        <w:ind w:left="1134" w:hanging="283"/>
        <w:rPr>
          <w:sz w:val="26"/>
          <w:szCs w:val="26"/>
        </w:rPr>
      </w:pPr>
      <w:r>
        <w:rPr>
          <w:sz w:val="26"/>
          <w:szCs w:val="26"/>
        </w:rPr>
        <w:t>ώρα 17</w:t>
      </w:r>
      <w:r w:rsidR="00B53B1A">
        <w:rPr>
          <w:sz w:val="26"/>
          <w:szCs w:val="26"/>
        </w:rPr>
        <w:t>:00</w:t>
      </w:r>
      <w:r w:rsidR="00B53B1A">
        <w:rPr>
          <w:sz w:val="26"/>
          <w:szCs w:val="26"/>
        </w:rPr>
        <w:tab/>
      </w:r>
      <w:r>
        <w:rPr>
          <w:sz w:val="26"/>
          <w:szCs w:val="26"/>
        </w:rPr>
        <w:t xml:space="preserve">Αναχώρηση για Πάτρα </w:t>
      </w:r>
    </w:p>
    <w:p w:rsidR="00B53B1A" w:rsidRDefault="00D119C0" w:rsidP="00B53B1A">
      <w:pPr>
        <w:tabs>
          <w:tab w:val="left" w:pos="900"/>
        </w:tabs>
        <w:ind w:left="1134" w:hanging="283"/>
        <w:rPr>
          <w:sz w:val="26"/>
          <w:szCs w:val="26"/>
        </w:rPr>
      </w:pPr>
      <w:r>
        <w:rPr>
          <w:sz w:val="26"/>
          <w:szCs w:val="26"/>
        </w:rPr>
        <w:t>ώρα 19</w:t>
      </w:r>
      <w:r w:rsidR="00B53B1A">
        <w:rPr>
          <w:sz w:val="26"/>
          <w:szCs w:val="26"/>
        </w:rPr>
        <w:t>:00</w:t>
      </w:r>
      <w:r w:rsidR="00B53B1A">
        <w:rPr>
          <w:sz w:val="26"/>
          <w:szCs w:val="26"/>
        </w:rPr>
        <w:tab/>
      </w:r>
      <w:r>
        <w:rPr>
          <w:sz w:val="26"/>
          <w:szCs w:val="26"/>
        </w:rPr>
        <w:t>Άφιξη στο ξενοδοχείο</w:t>
      </w:r>
    </w:p>
    <w:p w:rsidR="00B53B1A" w:rsidRDefault="00D119C0" w:rsidP="00B53B1A">
      <w:pPr>
        <w:tabs>
          <w:tab w:val="left" w:pos="900"/>
        </w:tabs>
        <w:ind w:left="-1080" w:firstLine="1931"/>
        <w:rPr>
          <w:sz w:val="26"/>
          <w:szCs w:val="26"/>
        </w:rPr>
      </w:pPr>
      <w:r>
        <w:rPr>
          <w:sz w:val="26"/>
          <w:szCs w:val="26"/>
        </w:rPr>
        <w:t>ώρα 21:00</w:t>
      </w:r>
      <w:r w:rsidR="00B53B1A" w:rsidRPr="00880F65">
        <w:rPr>
          <w:sz w:val="26"/>
          <w:szCs w:val="26"/>
        </w:rPr>
        <w:t xml:space="preserve">  </w:t>
      </w:r>
      <w:r w:rsidR="00B53B1A">
        <w:rPr>
          <w:sz w:val="26"/>
          <w:szCs w:val="26"/>
        </w:rPr>
        <w:t xml:space="preserve"> </w:t>
      </w:r>
      <w:r>
        <w:rPr>
          <w:sz w:val="26"/>
          <w:szCs w:val="26"/>
        </w:rPr>
        <w:t>Δείπνο</w:t>
      </w:r>
    </w:p>
    <w:p w:rsidR="00B53B1A" w:rsidRDefault="00B53B1A">
      <w:pPr>
        <w:pBdr>
          <w:top w:val="nil"/>
          <w:left w:val="nil"/>
          <w:bottom w:val="nil"/>
          <w:right w:val="nil"/>
          <w:between w:val="nil"/>
        </w:pBdr>
        <w:ind w:left="851"/>
        <w:rPr>
          <w:b/>
          <w:color w:val="000000"/>
        </w:rPr>
      </w:pPr>
    </w:p>
    <w:p w:rsidR="00545743" w:rsidRDefault="00880F65">
      <w:pPr>
        <w:pBdr>
          <w:top w:val="nil"/>
          <w:left w:val="nil"/>
          <w:bottom w:val="nil"/>
          <w:right w:val="nil"/>
          <w:between w:val="nil"/>
        </w:pBdr>
        <w:tabs>
          <w:tab w:val="left" w:pos="900"/>
        </w:tabs>
        <w:ind w:left="851"/>
        <w:rPr>
          <w:b/>
          <w:color w:val="000000"/>
        </w:rPr>
      </w:pPr>
      <w:r>
        <w:rPr>
          <w:b/>
          <w:color w:val="000000"/>
        </w:rPr>
        <w:t>ΠΑΡΑΣΚΕΥΗ   5/4</w:t>
      </w:r>
      <w:r w:rsidR="00BF11BD">
        <w:rPr>
          <w:b/>
          <w:color w:val="000000"/>
        </w:rPr>
        <w:t>/2024</w:t>
      </w:r>
    </w:p>
    <w:p w:rsidR="00B53B1A" w:rsidRDefault="00D813D2" w:rsidP="00B53B1A">
      <w:pPr>
        <w:tabs>
          <w:tab w:val="left" w:pos="900"/>
        </w:tabs>
        <w:ind w:firstLine="851"/>
        <w:rPr>
          <w:sz w:val="26"/>
          <w:szCs w:val="26"/>
        </w:rPr>
      </w:pPr>
      <w:r>
        <w:rPr>
          <w:sz w:val="26"/>
          <w:szCs w:val="26"/>
        </w:rPr>
        <w:t>ώρα 09</w:t>
      </w:r>
      <w:r w:rsidR="00B53B1A">
        <w:rPr>
          <w:sz w:val="26"/>
          <w:szCs w:val="26"/>
        </w:rPr>
        <w:t>:00</w:t>
      </w:r>
      <w:r w:rsidR="00B53B1A">
        <w:rPr>
          <w:sz w:val="26"/>
          <w:szCs w:val="26"/>
        </w:rPr>
        <w:tab/>
      </w:r>
      <w:r>
        <w:rPr>
          <w:sz w:val="26"/>
          <w:szCs w:val="26"/>
        </w:rPr>
        <w:t>Περιήγηση στην Πάτρα</w:t>
      </w:r>
      <w:r w:rsidR="00B53B1A">
        <w:rPr>
          <w:sz w:val="26"/>
          <w:szCs w:val="26"/>
        </w:rPr>
        <w:t xml:space="preserve"> </w:t>
      </w:r>
    </w:p>
    <w:p w:rsidR="00B53B1A" w:rsidRDefault="00B53B1A" w:rsidP="00B53B1A">
      <w:pPr>
        <w:tabs>
          <w:tab w:val="left" w:pos="900"/>
        </w:tabs>
        <w:ind w:left="-1080" w:firstLine="1931"/>
        <w:rPr>
          <w:sz w:val="26"/>
          <w:szCs w:val="26"/>
        </w:rPr>
      </w:pPr>
      <w:r>
        <w:rPr>
          <w:sz w:val="26"/>
          <w:szCs w:val="26"/>
        </w:rPr>
        <w:lastRenderedPageBreak/>
        <w:t>ώρα 1</w:t>
      </w:r>
      <w:r w:rsidR="00D813D2">
        <w:rPr>
          <w:sz w:val="26"/>
          <w:szCs w:val="26"/>
        </w:rPr>
        <w:t>1</w:t>
      </w:r>
      <w:r>
        <w:rPr>
          <w:sz w:val="26"/>
          <w:szCs w:val="26"/>
        </w:rPr>
        <w:t>:00</w:t>
      </w:r>
      <w:r>
        <w:rPr>
          <w:sz w:val="26"/>
          <w:szCs w:val="26"/>
        </w:rPr>
        <w:tab/>
      </w:r>
      <w:r w:rsidR="00D813D2">
        <w:rPr>
          <w:sz w:val="26"/>
          <w:szCs w:val="26"/>
        </w:rPr>
        <w:t>Επίσκεψη στο καρναβαλικό εργαστήρι</w:t>
      </w:r>
    </w:p>
    <w:p w:rsidR="00B53B1A" w:rsidRDefault="00D813D2" w:rsidP="00B53B1A">
      <w:pPr>
        <w:tabs>
          <w:tab w:val="left" w:pos="900"/>
        </w:tabs>
        <w:ind w:left="-1080" w:firstLine="1931"/>
        <w:rPr>
          <w:sz w:val="26"/>
          <w:szCs w:val="26"/>
        </w:rPr>
      </w:pPr>
      <w:r>
        <w:rPr>
          <w:sz w:val="26"/>
          <w:szCs w:val="26"/>
        </w:rPr>
        <w:t>ώρα 13:3</w:t>
      </w:r>
      <w:r w:rsidR="00B53B1A">
        <w:rPr>
          <w:sz w:val="26"/>
          <w:szCs w:val="26"/>
        </w:rPr>
        <w:t>0</w:t>
      </w:r>
      <w:r w:rsidR="00B53B1A">
        <w:rPr>
          <w:sz w:val="26"/>
          <w:szCs w:val="26"/>
        </w:rPr>
        <w:tab/>
      </w:r>
      <w:r>
        <w:rPr>
          <w:sz w:val="26"/>
          <w:szCs w:val="26"/>
        </w:rPr>
        <w:t>Αναχώρηση για Ναύπακτο</w:t>
      </w:r>
    </w:p>
    <w:p w:rsidR="00B53B1A" w:rsidRDefault="00D813D2" w:rsidP="00B53B1A">
      <w:pPr>
        <w:tabs>
          <w:tab w:val="left" w:pos="900"/>
        </w:tabs>
        <w:ind w:left="-1080" w:firstLine="1931"/>
        <w:rPr>
          <w:sz w:val="26"/>
          <w:szCs w:val="26"/>
        </w:rPr>
      </w:pPr>
      <w:r>
        <w:rPr>
          <w:sz w:val="26"/>
          <w:szCs w:val="26"/>
        </w:rPr>
        <w:t>ώρα 14</w:t>
      </w:r>
      <w:r w:rsidR="00D119C0">
        <w:rPr>
          <w:sz w:val="26"/>
          <w:szCs w:val="26"/>
        </w:rPr>
        <w:t>:00</w:t>
      </w:r>
      <w:r>
        <w:rPr>
          <w:sz w:val="26"/>
          <w:szCs w:val="26"/>
        </w:rPr>
        <w:t xml:space="preserve">   Γεύμα</w:t>
      </w:r>
      <w:r w:rsidR="00D119C0">
        <w:rPr>
          <w:sz w:val="26"/>
          <w:szCs w:val="26"/>
        </w:rPr>
        <w:tab/>
      </w:r>
    </w:p>
    <w:p w:rsidR="00B53B1A" w:rsidRDefault="00D813D2" w:rsidP="00B53B1A">
      <w:pPr>
        <w:tabs>
          <w:tab w:val="left" w:pos="900"/>
        </w:tabs>
        <w:ind w:left="-1080" w:firstLine="1931"/>
        <w:rPr>
          <w:sz w:val="26"/>
          <w:szCs w:val="26"/>
        </w:rPr>
      </w:pPr>
      <w:r>
        <w:rPr>
          <w:sz w:val="26"/>
          <w:szCs w:val="26"/>
        </w:rPr>
        <w:t>ώρα 15</w:t>
      </w:r>
      <w:r w:rsidR="00D119C0">
        <w:rPr>
          <w:sz w:val="26"/>
          <w:szCs w:val="26"/>
        </w:rPr>
        <w:t>:00</w:t>
      </w:r>
      <w:r>
        <w:rPr>
          <w:sz w:val="26"/>
          <w:szCs w:val="26"/>
        </w:rPr>
        <w:t xml:space="preserve">  Περιήγηση στην Ναύπακτο</w:t>
      </w:r>
      <w:r w:rsidR="00D119C0">
        <w:rPr>
          <w:sz w:val="26"/>
          <w:szCs w:val="26"/>
        </w:rPr>
        <w:tab/>
      </w:r>
    </w:p>
    <w:p w:rsidR="00B53B1A" w:rsidRDefault="00D813D2" w:rsidP="00B53B1A">
      <w:pPr>
        <w:tabs>
          <w:tab w:val="left" w:pos="900"/>
        </w:tabs>
        <w:ind w:left="-1080" w:firstLine="1931"/>
        <w:rPr>
          <w:sz w:val="26"/>
          <w:szCs w:val="26"/>
        </w:rPr>
      </w:pPr>
      <w:r>
        <w:rPr>
          <w:sz w:val="26"/>
          <w:szCs w:val="26"/>
        </w:rPr>
        <w:t>ώρα 17</w:t>
      </w:r>
      <w:r w:rsidR="002B640D">
        <w:rPr>
          <w:sz w:val="26"/>
          <w:szCs w:val="26"/>
        </w:rPr>
        <w:t>:0</w:t>
      </w:r>
      <w:r w:rsidR="00B53B1A">
        <w:rPr>
          <w:sz w:val="26"/>
          <w:szCs w:val="26"/>
        </w:rPr>
        <w:t>0</w:t>
      </w:r>
      <w:r>
        <w:rPr>
          <w:sz w:val="26"/>
          <w:szCs w:val="26"/>
        </w:rPr>
        <w:t xml:space="preserve">  Μεσολόγγι Κήπος Ηρώων </w:t>
      </w:r>
      <w:r w:rsidR="002B640D">
        <w:rPr>
          <w:sz w:val="26"/>
          <w:szCs w:val="26"/>
        </w:rPr>
        <w:t>–</w:t>
      </w:r>
      <w:r>
        <w:rPr>
          <w:sz w:val="26"/>
          <w:szCs w:val="26"/>
        </w:rPr>
        <w:t xml:space="preserve"> Αλυκές</w:t>
      </w:r>
      <w:r w:rsidR="00B53B1A">
        <w:rPr>
          <w:sz w:val="26"/>
          <w:szCs w:val="26"/>
        </w:rPr>
        <w:t xml:space="preserve"> </w:t>
      </w:r>
      <w:r w:rsidR="00B53B1A" w:rsidRPr="00880F65">
        <w:rPr>
          <w:sz w:val="26"/>
          <w:szCs w:val="26"/>
        </w:rPr>
        <w:t xml:space="preserve">  </w:t>
      </w:r>
    </w:p>
    <w:p w:rsidR="002B640D" w:rsidRDefault="002B640D" w:rsidP="00B53B1A">
      <w:pPr>
        <w:tabs>
          <w:tab w:val="left" w:pos="900"/>
        </w:tabs>
        <w:ind w:left="-1080" w:firstLine="1931"/>
        <w:rPr>
          <w:sz w:val="26"/>
          <w:szCs w:val="26"/>
        </w:rPr>
      </w:pPr>
      <w:r>
        <w:rPr>
          <w:sz w:val="26"/>
          <w:szCs w:val="26"/>
        </w:rPr>
        <w:t xml:space="preserve">ώρα 20:00  Άφιξη στην Ηγουμενίτσα  </w:t>
      </w:r>
    </w:p>
    <w:p w:rsidR="00545743" w:rsidRDefault="00C501DD">
      <w:pPr>
        <w:numPr>
          <w:ilvl w:val="1"/>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Μέσα μεταφοράς*</w:t>
      </w:r>
    </w:p>
    <w:p w:rsidR="00545743" w:rsidRDefault="00C501DD">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 xml:space="preserve">Για τις μετακινήσεις της εκδρομής θα πρέπει  </w:t>
      </w:r>
      <w:r w:rsidR="00DA731E">
        <w:rPr>
          <w:rFonts w:ascii="Calibri" w:eastAsia="Calibri" w:hAnsi="Calibri" w:cs="Calibri"/>
          <w:color w:val="000000"/>
        </w:rPr>
        <w:t>να χρησιμοποιηθεί  λεωφορείο</w:t>
      </w:r>
      <w:r w:rsidR="00880F65">
        <w:rPr>
          <w:rFonts w:ascii="Calibri" w:eastAsia="Calibri" w:hAnsi="Calibri" w:cs="Calibri"/>
          <w:color w:val="000000"/>
        </w:rPr>
        <w:t xml:space="preserve"> </w:t>
      </w:r>
      <w:r>
        <w:rPr>
          <w:rFonts w:ascii="Calibri" w:eastAsia="Calibri" w:hAnsi="Calibri" w:cs="Calibri"/>
          <w:color w:val="000000"/>
        </w:rPr>
        <w:t>το οποίο να καλύπτει τον αριθμό των συμμετεχόντων και να βρίσκεται στην διάθεση των μαθητών σε κάθε μετακίνηση που αναφέρεται στο πρόγραμμα.</w:t>
      </w:r>
    </w:p>
    <w:p w:rsidR="00545743" w:rsidRDefault="00C501DD">
      <w:pPr>
        <w:numPr>
          <w:ilvl w:val="1"/>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Διαμονή*</w:t>
      </w:r>
    </w:p>
    <w:p w:rsidR="00545743" w:rsidRDefault="00C501DD">
      <w:pPr>
        <w:ind w:left="709"/>
        <w:jc w:val="both"/>
        <w:rPr>
          <w:rFonts w:ascii="Calibri" w:eastAsia="Calibri" w:hAnsi="Calibri" w:cs="Calibri"/>
        </w:rPr>
      </w:pPr>
      <w:r>
        <w:rPr>
          <w:rFonts w:ascii="Calibri" w:eastAsia="Calibri" w:hAnsi="Calibri" w:cs="Calibri"/>
        </w:rPr>
        <w:t>Δ</w:t>
      </w:r>
      <w:r w:rsidR="004A2611">
        <w:rPr>
          <w:rFonts w:ascii="Calibri" w:eastAsia="Calibri" w:hAnsi="Calibri" w:cs="Calibri"/>
        </w:rPr>
        <w:t xml:space="preserve">ιαμονή σε ξενοδοχείο 3 ή </w:t>
      </w:r>
      <w:r w:rsidR="00880F65">
        <w:rPr>
          <w:rFonts w:ascii="Calibri" w:eastAsia="Calibri" w:hAnsi="Calibri" w:cs="Calibri"/>
        </w:rPr>
        <w:t xml:space="preserve">4 αστέρων στο κέντρο της </w:t>
      </w:r>
      <w:r w:rsidR="00D119C0">
        <w:rPr>
          <w:rFonts w:ascii="Calibri" w:eastAsia="Calibri" w:hAnsi="Calibri" w:cs="Calibri"/>
        </w:rPr>
        <w:t>Πάτρας</w:t>
      </w:r>
      <w:r>
        <w:rPr>
          <w:rFonts w:ascii="Calibri" w:eastAsia="Calibri" w:hAnsi="Calibri" w:cs="Calibri"/>
        </w:rPr>
        <w:t>. Να περιλαμβάνεται πρωινό.</w:t>
      </w:r>
    </w:p>
    <w:p w:rsidR="00545743" w:rsidRDefault="00C501DD">
      <w:pPr>
        <w:ind w:left="709"/>
        <w:jc w:val="both"/>
        <w:rPr>
          <w:rFonts w:ascii="Calibri" w:eastAsia="Calibri" w:hAnsi="Calibri" w:cs="Calibri"/>
        </w:rPr>
      </w:pPr>
      <w:r>
        <w:rPr>
          <w:rFonts w:ascii="Calibri" w:eastAsia="Calibri" w:hAnsi="Calibri" w:cs="Calibri"/>
        </w:rPr>
        <w:t>Τα δωμάτια θα πρέπει να βρίσκονται κατά προτίμηση στον ίδιο όροφο ή τουλάχιστον σε διαδοχικούς ορόφους.</w:t>
      </w:r>
    </w:p>
    <w:p w:rsidR="00545743" w:rsidRDefault="00880F65">
      <w:pPr>
        <w:ind w:left="709"/>
        <w:jc w:val="both"/>
        <w:rPr>
          <w:rFonts w:ascii="Calibri" w:eastAsia="Calibri" w:hAnsi="Calibri" w:cs="Calibri"/>
        </w:rPr>
      </w:pPr>
      <w:r>
        <w:rPr>
          <w:rFonts w:ascii="Calibri" w:eastAsia="Calibri" w:hAnsi="Calibri" w:cs="Calibri"/>
        </w:rPr>
        <w:t>Για τους συνοδούς 3</w:t>
      </w:r>
      <w:r w:rsidR="00C501DD">
        <w:rPr>
          <w:rFonts w:ascii="Calibri" w:eastAsia="Calibri" w:hAnsi="Calibri" w:cs="Calibri"/>
        </w:rPr>
        <w:t xml:space="preserve"> μονόκλινα</w:t>
      </w:r>
      <w:r w:rsidR="00DA731E">
        <w:rPr>
          <w:rFonts w:ascii="Calibri" w:eastAsia="Calibri" w:hAnsi="Calibri" w:cs="Calibri"/>
        </w:rPr>
        <w:t>.</w:t>
      </w:r>
    </w:p>
    <w:p w:rsidR="00545743" w:rsidRDefault="00C501DD">
      <w:pPr>
        <w:numPr>
          <w:ilvl w:val="1"/>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Ασφάλεια αστικής ευθύνης και ταξιδιωτική.</w:t>
      </w:r>
    </w:p>
    <w:p w:rsidR="00545743" w:rsidRDefault="00C501DD">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 xml:space="preserve">Ασφάλεια επαγγελματικής αστικής ευθύνης(υποχρεωτική). </w:t>
      </w:r>
      <w:r>
        <w:rPr>
          <w:rFonts w:ascii="Calibri" w:eastAsia="Calibri" w:hAnsi="Calibri" w:cs="Calibri"/>
          <w:color w:val="000000"/>
        </w:rPr>
        <w:t>Το ανάδοχο ταξιδιωτικό γραφείο βάσει του Π.Δ. 339/1996 απαιτείται να είναι ασφαλισμένο για επαγγελματική αστική ευθύνη. Υποχρεούται  πριν την τελική κατακύρωση της εκδρομής, να καταθέσει στο σχολείο όλα τα απαραίτητα έγγραφα που αποδεικνύουν την ύπαρξη σύμβασης επαγγελματικής αστικής ευθύνης σε ισχύ. Στη συνέχεια το σχολείο θα διασταυρώσει μέσω του ΗΑΤΤΑ τα υποβαλλόμενα στοιχεία και αφού ελεγχθούν θα γίνει η τελική κατακύρωση στο γραφείο που αρχικά επιλέχθηκε. Σε διαφορετική περίπτωση το ταξιδιωτικό γραφείο κρίνεται έκπτωτο.</w:t>
      </w:r>
    </w:p>
    <w:p w:rsidR="00545743" w:rsidRDefault="00C501DD">
      <w:pPr>
        <w:numPr>
          <w:ilvl w:val="0"/>
          <w:numId w:val="1"/>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b/>
          <w:color w:val="000000"/>
        </w:rPr>
        <w:t>Ταξιδιωτική ασφάλιση</w:t>
      </w:r>
      <w:r>
        <w:rPr>
          <w:rFonts w:ascii="Calibri" w:eastAsia="Calibri" w:hAnsi="Calibri" w:cs="Calibri"/>
          <w:color w:val="000000"/>
        </w:rPr>
        <w:t>. Πρόσθετη Ασφάλιση κάλυψης εξόδων σε περίπτωση ατυχήματος ή ασθένειας.</w:t>
      </w:r>
    </w:p>
    <w:p w:rsidR="00545743" w:rsidRDefault="00C501DD">
      <w:pPr>
        <w:numPr>
          <w:ilvl w:val="0"/>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Ελάχιστες προϋποθέσεις</w:t>
      </w:r>
    </w:p>
    <w:p w:rsidR="00545743" w:rsidRDefault="00C501DD">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Τα οχήματα που θα χρησιμοποιηθούν για την μεταφορά και οι χώροι διαμονής θα πρέπει να πληρούν κατ’ ελάχιστον τις παρακάτω προδιαγραφές.</w:t>
      </w:r>
    </w:p>
    <w:p w:rsidR="00545743" w:rsidRDefault="00C501DD">
      <w:pPr>
        <w:numPr>
          <w:ilvl w:val="1"/>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Προδιαγραφές οχημάτων κατ’ ελάχιστον</w:t>
      </w:r>
    </w:p>
    <w:p w:rsidR="00545743" w:rsidRDefault="00C501DD">
      <w:pPr>
        <w:pBdr>
          <w:top w:val="nil"/>
          <w:left w:val="nil"/>
          <w:bottom w:val="nil"/>
          <w:right w:val="nil"/>
          <w:between w:val="nil"/>
        </w:pBdr>
        <w:ind w:left="1437" w:hanging="645"/>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Άριστη εσωτερική, εξωτερική και μηχανολογική κατάσταση του οχήματος, σύμφωνα με τις αντίστοιχες προδιαγραφές ΚΤΕΟ </w:t>
      </w:r>
    </w:p>
    <w:p w:rsidR="00545743" w:rsidRDefault="00C501DD">
      <w:pPr>
        <w:pBdr>
          <w:top w:val="nil"/>
          <w:left w:val="nil"/>
          <w:bottom w:val="nil"/>
          <w:right w:val="nil"/>
          <w:between w:val="nil"/>
        </w:pBdr>
        <w:ind w:left="792"/>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Κλιματισμό</w:t>
      </w:r>
    </w:p>
    <w:p w:rsidR="00545743" w:rsidRDefault="00C501DD">
      <w:pPr>
        <w:pBdr>
          <w:top w:val="nil"/>
          <w:left w:val="nil"/>
          <w:bottom w:val="nil"/>
          <w:right w:val="nil"/>
          <w:between w:val="nil"/>
        </w:pBdr>
        <w:ind w:left="792"/>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Μικροφωνική εγκατάσταση</w:t>
      </w:r>
    </w:p>
    <w:p w:rsidR="00545743" w:rsidRDefault="00C501DD">
      <w:pPr>
        <w:pBdr>
          <w:top w:val="nil"/>
          <w:left w:val="nil"/>
          <w:bottom w:val="nil"/>
          <w:right w:val="nil"/>
          <w:between w:val="nil"/>
        </w:pBdr>
        <w:ind w:left="792"/>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Επαρκή χώρο για αποθήκευση αποσκευών.</w:t>
      </w:r>
    </w:p>
    <w:p w:rsidR="00545743" w:rsidRDefault="00C501DD">
      <w:pPr>
        <w:pBdr>
          <w:top w:val="nil"/>
          <w:left w:val="nil"/>
          <w:bottom w:val="nil"/>
          <w:right w:val="nil"/>
          <w:between w:val="nil"/>
        </w:pBdr>
        <w:ind w:left="1418" w:hanging="626"/>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Όλα τα απαιτούμενα έγγραφα (άδεια κυκλοφορίας, ΚΤΕΟ, άδεια εξασκήσεως επαγγέλματος οδικού μεταφορέα επιβατών, ασφαλιστήριο συμβόλαιο) σε ισχύ κατά την περίοδο πραγματοποίησης της εκδρομής.</w:t>
      </w:r>
    </w:p>
    <w:p w:rsidR="00545743" w:rsidRDefault="00C501DD">
      <w:pPr>
        <w:numPr>
          <w:ilvl w:val="0"/>
          <w:numId w:val="4"/>
        </w:numPr>
        <w:pBdr>
          <w:top w:val="nil"/>
          <w:left w:val="nil"/>
          <w:bottom w:val="nil"/>
          <w:right w:val="nil"/>
          <w:between w:val="nil"/>
        </w:pBdr>
        <w:spacing w:line="276" w:lineRule="auto"/>
        <w:ind w:left="1418" w:hanging="626"/>
        <w:jc w:val="both"/>
        <w:rPr>
          <w:rFonts w:ascii="Calibri" w:eastAsia="Calibri" w:hAnsi="Calibri" w:cs="Calibri"/>
          <w:color w:val="000000"/>
        </w:rPr>
      </w:pPr>
      <w:r>
        <w:rPr>
          <w:rFonts w:ascii="Calibri" w:eastAsia="Calibri" w:hAnsi="Calibri" w:cs="Calibri"/>
          <w:color w:val="000000"/>
        </w:rPr>
        <w:t xml:space="preserve">Να αναφέρεται ο αριθμός θέσεων </w:t>
      </w:r>
    </w:p>
    <w:p w:rsidR="00545743" w:rsidRDefault="00C501DD">
      <w:pPr>
        <w:numPr>
          <w:ilvl w:val="1"/>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Προδιαγραφές χώρων διαμονής κατ’ ελάχιστον.</w:t>
      </w:r>
    </w:p>
    <w:p w:rsidR="00545743" w:rsidRDefault="00C501DD">
      <w:pPr>
        <w:pBdr>
          <w:top w:val="nil"/>
          <w:left w:val="nil"/>
          <w:bottom w:val="nil"/>
          <w:right w:val="nil"/>
          <w:between w:val="nil"/>
        </w:pBdr>
        <w:ind w:left="1437" w:hanging="645"/>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Οι χώροι που θα προσφερθούν για τη διαμονή μαθητών και εκπαιδευτικών θα πρέπει να διαθέτουν νόμιμη άδεια λειτουργίας και να πληρούν τους όρους ασφάλειας και υγιεινής. Ειδικότερα θα πρέπει να έχουν απαραίτητα θέρμανση, ζεστό νερό και μπάνιο εντός των δωματίων. Δεν θα γίνουν δεκτές προσφορές που προτείνουν τη κατάτμηση των μαθητών σε διαφορετικά καταλύματα, ακόμα και αν είναι όμορα. Επίσης να προσφέρεται από το  κατάλυμα δυνατότητα σύνδεσης με Internet. </w:t>
      </w:r>
    </w:p>
    <w:p w:rsidR="00545743" w:rsidRDefault="00C501DD">
      <w:pPr>
        <w:pBdr>
          <w:top w:val="nil"/>
          <w:left w:val="nil"/>
          <w:bottom w:val="nil"/>
          <w:right w:val="nil"/>
          <w:between w:val="nil"/>
        </w:pBdr>
        <w:ind w:left="1437" w:hanging="645"/>
        <w:jc w:val="both"/>
        <w:rPr>
          <w:rFonts w:ascii="Calibri" w:eastAsia="Calibri" w:hAnsi="Calibri" w:cs="Calibri"/>
          <w:color w:val="000000"/>
        </w:rPr>
      </w:pPr>
      <w:r>
        <w:rPr>
          <w:rFonts w:ascii="Calibri" w:eastAsia="Calibri" w:hAnsi="Calibri" w:cs="Calibri"/>
          <w:color w:val="000000"/>
        </w:rPr>
        <w:t>•</w:t>
      </w:r>
      <w:r>
        <w:rPr>
          <w:rFonts w:ascii="Calibri" w:eastAsia="Calibri" w:hAnsi="Calibri" w:cs="Calibri"/>
          <w:color w:val="000000"/>
        </w:rPr>
        <w:tab/>
        <w:t xml:space="preserve">Η διαμονή των μαθητών μπορεί να γίνει σε δίκλινα, τρίκλινα ή τετράκλινα δωμάτια με κανονικά-ομοιόμορφα κρεβάτια. Βοηθητικά κρεβάτια(ράντζα) δεν </w:t>
      </w:r>
      <w:r>
        <w:rPr>
          <w:rFonts w:ascii="Calibri" w:eastAsia="Calibri" w:hAnsi="Calibri" w:cs="Calibri"/>
          <w:color w:val="000000"/>
        </w:rPr>
        <w:lastRenderedPageBreak/>
        <w:t xml:space="preserve">είναι αποδεκτά. Η διαμονή των συνοδών καθηγητών θα γίνει σε μονόκλινα δωμάτια. </w:t>
      </w:r>
    </w:p>
    <w:p w:rsidR="00545743" w:rsidRDefault="00C501DD">
      <w:pPr>
        <w:numPr>
          <w:ilvl w:val="0"/>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Λόγοι αποκλεισμού μετά την επιλογή προσωρινού αναδόχου του διαγωνισμού.</w:t>
      </w:r>
    </w:p>
    <w:p w:rsidR="00545743" w:rsidRDefault="00C501DD" w:rsidP="00C501DD">
      <w:pPr>
        <w:numPr>
          <w:ilvl w:val="0"/>
          <w:numId w:val="1"/>
        </w:numPr>
        <w:pBdr>
          <w:top w:val="nil"/>
          <w:left w:val="nil"/>
          <w:bottom w:val="nil"/>
          <w:right w:val="nil"/>
          <w:between w:val="nil"/>
        </w:pBdr>
        <w:spacing w:line="276" w:lineRule="auto"/>
        <w:ind w:left="1276" w:hanging="661"/>
        <w:jc w:val="both"/>
        <w:rPr>
          <w:rFonts w:ascii="Calibri" w:eastAsia="Calibri" w:hAnsi="Calibri" w:cs="Calibri"/>
          <w:color w:val="000000"/>
        </w:rPr>
      </w:pPr>
      <w:r>
        <w:rPr>
          <w:rFonts w:ascii="Calibri" w:eastAsia="Calibri" w:hAnsi="Calibri" w:cs="Calibri"/>
          <w:color w:val="000000"/>
        </w:rPr>
        <w:t>Το ταξιδιωτικό γραφείο θα πρέπει σε περίπτωση που γίνει ανάδοχος της εκδρομής να πραγματοποιήσει  τις κρατήσεις στο ξενοδοχείο και να προσκομίσει, εντός 3 τριών ημερών, τα απαραίτητα δικαιολογητικά, διαφορετικά κρίνεται έκπτωτο.</w:t>
      </w:r>
    </w:p>
    <w:p w:rsidR="00545743" w:rsidRDefault="00C501DD">
      <w:pPr>
        <w:numPr>
          <w:ilvl w:val="0"/>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Δικαίωμα συμμετοχής</w:t>
      </w:r>
    </w:p>
    <w:p w:rsidR="00545743" w:rsidRDefault="00C501DD">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Όλα τα ταξιδιωτικά γραφεία που πληρούν όλες τις προϋποθέσεις σύμφωνα με την ισχύουσα νομοθεσία.</w:t>
      </w:r>
    </w:p>
    <w:p w:rsidR="00545743" w:rsidRDefault="00C501DD">
      <w:pPr>
        <w:numPr>
          <w:ilvl w:val="0"/>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Χρόνος, τρόπος και τόπος υποβολής των προσφορών</w:t>
      </w:r>
    </w:p>
    <w:p w:rsidR="00545743" w:rsidRDefault="00C501DD">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Οι προσφορές θα υποβληθούν σφραγισμένες στη γραμμ</w:t>
      </w:r>
      <w:r w:rsidR="001614BC">
        <w:rPr>
          <w:rFonts w:ascii="Calibri" w:eastAsia="Calibri" w:hAnsi="Calibri" w:cs="Calibri"/>
          <w:color w:val="000000"/>
        </w:rPr>
        <w:t xml:space="preserve">ατεία του σχολείου  μέχρι τις </w:t>
      </w:r>
      <w:r w:rsidR="001614BC" w:rsidRPr="001614BC">
        <w:rPr>
          <w:rFonts w:ascii="Calibri" w:eastAsia="Calibri" w:hAnsi="Calibri" w:cs="Calibri"/>
          <w:color w:val="000000"/>
        </w:rPr>
        <w:t>4</w:t>
      </w:r>
      <w:r w:rsidR="001614BC">
        <w:rPr>
          <w:rFonts w:ascii="Calibri" w:eastAsia="Calibri" w:hAnsi="Calibri" w:cs="Calibri"/>
          <w:color w:val="000000"/>
        </w:rPr>
        <w:t>/</w:t>
      </w:r>
      <w:r w:rsidR="001614BC" w:rsidRPr="001614BC">
        <w:rPr>
          <w:rFonts w:ascii="Calibri" w:eastAsia="Calibri" w:hAnsi="Calibri" w:cs="Calibri"/>
          <w:color w:val="000000"/>
        </w:rPr>
        <w:t>3</w:t>
      </w:r>
      <w:r w:rsidR="00880F65">
        <w:rPr>
          <w:rFonts w:ascii="Calibri" w:eastAsia="Calibri" w:hAnsi="Calibri" w:cs="Calibri"/>
          <w:color w:val="000000"/>
        </w:rPr>
        <w:t>/2024</w:t>
      </w:r>
      <w:r>
        <w:rPr>
          <w:rFonts w:ascii="Calibri" w:eastAsia="Calibri" w:hAnsi="Calibri" w:cs="Calibri"/>
          <w:color w:val="000000"/>
        </w:rPr>
        <w:t xml:space="preserve"> και ώρα 10:00 πμ. Πέραν της ημερομηνίας και της ώρας λήξης της προθεσμίας υποβολής, καμία προσφορά δεν θα γίνεται δεκτή.</w:t>
      </w:r>
    </w:p>
    <w:p w:rsidR="00545743" w:rsidRDefault="00C501DD">
      <w:pPr>
        <w:numPr>
          <w:ilvl w:val="0"/>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 xml:space="preserve">Χρόνος και τόπος αποσφράγισης των προσφορών </w:t>
      </w:r>
    </w:p>
    <w:p w:rsidR="00545743" w:rsidRDefault="00C501DD">
      <w:pPr>
        <w:pBdr>
          <w:top w:val="nil"/>
          <w:left w:val="nil"/>
          <w:bottom w:val="nil"/>
          <w:right w:val="nil"/>
          <w:between w:val="nil"/>
        </w:pBdr>
        <w:ind w:left="360"/>
        <w:jc w:val="both"/>
        <w:rPr>
          <w:rFonts w:ascii="Calibri" w:eastAsia="Calibri" w:hAnsi="Calibri" w:cs="Calibri"/>
          <w:color w:val="000000"/>
        </w:rPr>
      </w:pPr>
      <w:r>
        <w:rPr>
          <w:rFonts w:ascii="Calibri" w:eastAsia="Calibri" w:hAnsi="Calibri" w:cs="Calibri"/>
          <w:color w:val="000000"/>
        </w:rPr>
        <w:t>Η αποσφράγισ</w:t>
      </w:r>
      <w:r w:rsidR="001614BC">
        <w:rPr>
          <w:rFonts w:ascii="Calibri" w:eastAsia="Calibri" w:hAnsi="Calibri" w:cs="Calibri"/>
          <w:color w:val="000000"/>
        </w:rPr>
        <w:t xml:space="preserve">η των προσφορών θα γίνει στις </w:t>
      </w:r>
      <w:r w:rsidR="001614BC" w:rsidRPr="001614BC">
        <w:rPr>
          <w:rFonts w:ascii="Calibri" w:eastAsia="Calibri" w:hAnsi="Calibri" w:cs="Calibri"/>
          <w:color w:val="000000"/>
        </w:rPr>
        <w:t>4</w:t>
      </w:r>
      <w:r w:rsidR="001614BC">
        <w:rPr>
          <w:rFonts w:ascii="Calibri" w:eastAsia="Calibri" w:hAnsi="Calibri" w:cs="Calibri"/>
          <w:color w:val="000000"/>
        </w:rPr>
        <w:t>/</w:t>
      </w:r>
      <w:r w:rsidR="001614BC" w:rsidRPr="001614BC">
        <w:rPr>
          <w:rFonts w:ascii="Calibri" w:eastAsia="Calibri" w:hAnsi="Calibri" w:cs="Calibri"/>
          <w:color w:val="000000"/>
        </w:rPr>
        <w:t>3</w:t>
      </w:r>
      <w:r w:rsidR="00880F65">
        <w:rPr>
          <w:rFonts w:ascii="Calibri" w:eastAsia="Calibri" w:hAnsi="Calibri" w:cs="Calibri"/>
          <w:color w:val="000000"/>
        </w:rPr>
        <w:t>/2024</w:t>
      </w:r>
      <w:r w:rsidR="00C26537">
        <w:rPr>
          <w:rFonts w:ascii="Calibri" w:eastAsia="Calibri" w:hAnsi="Calibri" w:cs="Calibri"/>
          <w:color w:val="000000"/>
        </w:rPr>
        <w:t xml:space="preserve"> και ώρα 12</w:t>
      </w:r>
      <w:r>
        <w:rPr>
          <w:rFonts w:ascii="Calibri" w:eastAsia="Calibri" w:hAnsi="Calibri" w:cs="Calibri"/>
          <w:color w:val="000000"/>
        </w:rPr>
        <w:t>:00 πμ στο γραφείο του Διευθυντή του σχολείου.</w:t>
      </w:r>
    </w:p>
    <w:p w:rsidR="00545743" w:rsidRDefault="00C501DD">
      <w:pPr>
        <w:numPr>
          <w:ilvl w:val="0"/>
          <w:numId w:val="5"/>
        </w:numPr>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color w:val="000000"/>
        </w:rPr>
        <w:t xml:space="preserve">Διαδικασία που επελέγη για την ανάθεση </w:t>
      </w:r>
    </w:p>
    <w:p w:rsidR="00545743" w:rsidRDefault="00C501DD">
      <w:pPr>
        <w:ind w:left="426"/>
        <w:jc w:val="both"/>
        <w:rPr>
          <w:rFonts w:ascii="Calibri" w:eastAsia="Calibri" w:hAnsi="Calibri" w:cs="Calibri"/>
          <w:b/>
        </w:rPr>
      </w:pPr>
      <w:r>
        <w:rPr>
          <w:rFonts w:ascii="Calibri" w:eastAsia="Calibri" w:hAnsi="Calibri" w:cs="Calibri"/>
        </w:rPr>
        <w:t xml:space="preserve">Η επιτροπή αξιολόγησης, πέραν της τιμής, συνεκτιμά την ποιότητα, την αξιοπιστία του ταξιδιωτικού γραφείου και το εύρος των προσφερόμενων παροχών και δεν υποχρεούται να επιλέξει απαραίτητα το πρακτορείο που μειοδοτεί. </w:t>
      </w:r>
    </w:p>
    <w:p w:rsidR="00545743" w:rsidRDefault="00C501DD">
      <w:pPr>
        <w:numPr>
          <w:ilvl w:val="0"/>
          <w:numId w:val="5"/>
        </w:numPr>
        <w:pBdr>
          <w:top w:val="nil"/>
          <w:left w:val="nil"/>
          <w:bottom w:val="nil"/>
          <w:right w:val="nil"/>
          <w:between w:val="nil"/>
        </w:pBdr>
        <w:spacing w:after="200" w:line="276" w:lineRule="auto"/>
        <w:jc w:val="both"/>
        <w:rPr>
          <w:rFonts w:ascii="Calibri" w:eastAsia="Calibri" w:hAnsi="Calibri" w:cs="Calibri"/>
          <w:b/>
          <w:color w:val="000000"/>
        </w:rPr>
      </w:pPr>
      <w:r>
        <w:rPr>
          <w:rFonts w:ascii="Calibri" w:eastAsia="Calibri" w:hAnsi="Calibri" w:cs="Calibri"/>
          <w:b/>
        </w:rPr>
        <w:t>Διευκρινίσεις</w:t>
      </w:r>
      <w:r>
        <w:rPr>
          <w:rFonts w:ascii="Calibri" w:eastAsia="Calibri" w:hAnsi="Calibri" w:cs="Calibri"/>
          <w:b/>
          <w:color w:val="000000"/>
        </w:rPr>
        <w:t xml:space="preserve"> για την προσφορά</w:t>
      </w:r>
    </w:p>
    <w:p w:rsidR="00545743" w:rsidRDefault="00C501DD">
      <w:pPr>
        <w:jc w:val="both"/>
        <w:rPr>
          <w:rFonts w:ascii="Calibri" w:eastAsia="Calibri" w:hAnsi="Calibri" w:cs="Calibri"/>
          <w:b/>
        </w:rPr>
      </w:pPr>
      <w:r>
        <w:rPr>
          <w:rFonts w:ascii="Calibri" w:eastAsia="Calibri" w:hAnsi="Calibri" w:cs="Calibri"/>
          <w:b/>
        </w:rPr>
        <w:t>Η προσφορά θα περιλαμβάνει:</w:t>
      </w:r>
    </w:p>
    <w:p w:rsidR="00545743" w:rsidRDefault="00C501DD">
      <w:pPr>
        <w:numPr>
          <w:ilvl w:val="0"/>
          <w:numId w:val="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Έγγραφα που αποδεικνύουν την ύπαρξη σύμβασης επαγγελματικής αστικής  ευθύνης σε ισχύ &amp; Υ.Δ ότι η ασφάλεια αστικής ευθύνης καλύπτει τα άτομα της εκδρομής και δεν έχει ξεπεραστεί το όριο  της ισχύος της.</w:t>
      </w:r>
    </w:p>
    <w:p w:rsidR="00545743" w:rsidRDefault="00C501DD">
      <w:pPr>
        <w:numPr>
          <w:ilvl w:val="0"/>
          <w:numId w:val="3"/>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Πρόσθετη Ασφάλιση κάλυψης εξόδων σε περίπτωση ατυχήματος ή ασθένειας με σαφή αναφορά στα ασφαλιζόμενα ποσά.</w:t>
      </w:r>
    </w:p>
    <w:p w:rsidR="00545743" w:rsidRDefault="00C501DD">
      <w:pPr>
        <w:numPr>
          <w:ilvl w:val="0"/>
          <w:numId w:val="3"/>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 xml:space="preserve">Τη συνολική τιμή του οργανωμένου ταξιδιού αλλά και την επιβάρυνση ανά μαθητή. Οι παραπάνω τιμές θα πρέπει να περιλαμβάνουν και το Φ.Π.Α. </w:t>
      </w:r>
      <w:r>
        <w:rPr>
          <w:rFonts w:ascii="Calibri" w:eastAsia="Calibri" w:hAnsi="Calibri" w:cs="Calibri"/>
          <w:color w:val="000000"/>
        </w:rPr>
        <w:t>και να περιέχονται: Επίναυλοι καυσίμων, τυχόν επιπλέον κόστος μεταφοράς αποσκευών, διόδια, φόροι ή τέλη διαμονής και γενικά οποιαδήποτε επιβάρυνση επιβάλλεται από τις τοπικές αρχές των τόπων διέλευσης ή διαμονής.</w:t>
      </w:r>
    </w:p>
    <w:p w:rsidR="00545743" w:rsidRDefault="00C501DD">
      <w:pPr>
        <w:numPr>
          <w:ilvl w:val="0"/>
          <w:numId w:val="3"/>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u w:val="single"/>
        </w:rPr>
        <w:t>Υπεύθυνη δήλωση ότι το Ταξιδιωτικό Γραφείο διαθέτει ειδικό σήμα λειτουργίας, το οποίο βρίσκεται σε ισχύ</w:t>
      </w:r>
      <w:r>
        <w:rPr>
          <w:rFonts w:ascii="Calibri" w:eastAsia="Calibri" w:hAnsi="Calibri" w:cs="Calibri"/>
          <w:b/>
          <w:color w:val="000000"/>
        </w:rPr>
        <w:t>.</w:t>
      </w:r>
    </w:p>
    <w:p w:rsidR="00545743" w:rsidRDefault="00C501DD">
      <w:pPr>
        <w:pBdr>
          <w:top w:val="nil"/>
          <w:left w:val="nil"/>
          <w:bottom w:val="nil"/>
          <w:right w:val="nil"/>
          <w:between w:val="nil"/>
        </w:pBdr>
        <w:jc w:val="both"/>
        <w:rPr>
          <w:rFonts w:ascii="Calibri" w:eastAsia="Calibri" w:hAnsi="Calibri" w:cs="Calibri"/>
          <w:b/>
          <w:color w:val="000000"/>
        </w:rPr>
      </w:pPr>
      <w:r>
        <w:rPr>
          <w:rFonts w:ascii="Calibri" w:eastAsia="Calibri" w:hAnsi="Calibri" w:cs="Calibri"/>
          <w:b/>
          <w:color w:val="000000"/>
        </w:rPr>
        <w:t>Προσφορές που δεν πληρούν όλα τα κριτήρια και χωρίς τα απαραίτητα συνοδευτικά έντυπα, θα απορρίπτονται.</w:t>
      </w:r>
    </w:p>
    <w:p w:rsidR="00545743" w:rsidRDefault="00C501DD">
      <w:pPr>
        <w:pBdr>
          <w:top w:val="nil"/>
          <w:left w:val="nil"/>
          <w:bottom w:val="nil"/>
          <w:right w:val="nil"/>
          <w:between w:val="nil"/>
        </w:pBdr>
        <w:jc w:val="both"/>
        <w:rPr>
          <w:rFonts w:ascii="Calibri" w:eastAsia="Calibri" w:hAnsi="Calibri" w:cs="Calibri"/>
          <w:b/>
          <w:color w:val="000000"/>
        </w:rPr>
      </w:pPr>
      <w:r>
        <w:rPr>
          <w:rFonts w:ascii="Calibri" w:eastAsia="Calibri" w:hAnsi="Calibri" w:cs="Calibri"/>
          <w:color w:val="000000"/>
        </w:rPr>
        <w:t>Το Σχολείο διατηρεί το δικαίωμα της ακύρωσης της εκδρομής, λόγω μη συμπλήρωσης του αριθμού μαθητών, μη έγκρισης της μετακίνησης ή λόγω άλλης σοβαρής αιτίας (απεργιών, κακοκαιρίας, κλπ) χωρίς αποζημίωση του Ταξιδιωτικού Γραφείου.</w:t>
      </w:r>
    </w:p>
    <w:p w:rsidR="00545743" w:rsidRDefault="00545743">
      <w:pPr>
        <w:pBdr>
          <w:top w:val="nil"/>
          <w:left w:val="nil"/>
          <w:bottom w:val="nil"/>
          <w:right w:val="nil"/>
          <w:between w:val="nil"/>
        </w:pBdr>
        <w:ind w:left="1512"/>
        <w:jc w:val="both"/>
        <w:rPr>
          <w:rFonts w:ascii="Calibri" w:eastAsia="Calibri" w:hAnsi="Calibri" w:cs="Calibri"/>
          <w:color w:val="000000"/>
        </w:rPr>
      </w:pPr>
    </w:p>
    <w:p w:rsidR="00545743" w:rsidRDefault="00C501DD">
      <w:pPr>
        <w:numPr>
          <w:ilvl w:val="0"/>
          <w:numId w:val="5"/>
        </w:numPr>
        <w:pBdr>
          <w:top w:val="nil"/>
          <w:left w:val="nil"/>
          <w:bottom w:val="nil"/>
          <w:right w:val="nil"/>
          <w:between w:val="nil"/>
        </w:pBdr>
        <w:spacing w:line="276" w:lineRule="auto"/>
        <w:jc w:val="both"/>
        <w:rPr>
          <w:rFonts w:ascii="Calibri" w:eastAsia="Calibri" w:hAnsi="Calibri" w:cs="Calibri"/>
          <w:b/>
          <w:color w:val="000000"/>
        </w:rPr>
      </w:pPr>
      <w:r>
        <w:rPr>
          <w:rFonts w:ascii="Calibri" w:eastAsia="Calibri" w:hAnsi="Calibri" w:cs="Calibri"/>
          <w:b/>
          <w:color w:val="000000"/>
        </w:rPr>
        <w:t>Ισχύουσα νομοθεσία</w:t>
      </w:r>
    </w:p>
    <w:p w:rsidR="00545743" w:rsidRDefault="00C501DD">
      <w:pPr>
        <w:numPr>
          <w:ilvl w:val="0"/>
          <w:numId w:val="2"/>
        </w:numPr>
        <w:pBdr>
          <w:top w:val="nil"/>
          <w:left w:val="nil"/>
          <w:bottom w:val="nil"/>
          <w:right w:val="nil"/>
          <w:between w:val="nil"/>
        </w:pBdr>
        <w:spacing w:line="276" w:lineRule="auto"/>
        <w:jc w:val="both"/>
        <w:rPr>
          <w:rFonts w:ascii="Calibri" w:eastAsia="Calibri" w:hAnsi="Calibri" w:cs="Calibri"/>
          <w:color w:val="000000"/>
        </w:rPr>
      </w:pPr>
      <w:r>
        <w:rPr>
          <w:rFonts w:ascii="Calibri" w:eastAsia="Calibri" w:hAnsi="Calibri" w:cs="Calibri"/>
          <w:color w:val="000000"/>
        </w:rPr>
        <w:t xml:space="preserve">η αξιολόγηση θα γίνει σύμφωνα με το άρθρο 14 της </w:t>
      </w:r>
      <w:r>
        <w:rPr>
          <w:rFonts w:ascii="Calibri" w:eastAsia="Calibri" w:hAnsi="Calibri" w:cs="Calibri"/>
          <w:b/>
          <w:color w:val="000000"/>
        </w:rPr>
        <w:t>ΥΑ 20883/ΓΔ4/12-02-2020 (ΦΕΚ 456/Β/13-2-2020)</w:t>
      </w:r>
      <w:r>
        <w:rPr>
          <w:b/>
          <w:color w:val="000000"/>
        </w:rPr>
        <w:t xml:space="preserve">                                                     </w:t>
      </w:r>
    </w:p>
    <w:p w:rsidR="00545743" w:rsidRDefault="00C501DD">
      <w:pPr>
        <w:tabs>
          <w:tab w:val="left" w:pos="2112"/>
        </w:tabs>
        <w:jc w:val="right"/>
        <w:rPr>
          <w:b/>
        </w:rPr>
      </w:pPr>
      <w:r>
        <w:rPr>
          <w:b/>
        </w:rPr>
        <w:t xml:space="preserve">                                                                      Ο Διευθυντής</w:t>
      </w:r>
      <w:r>
        <w:rPr>
          <w:b/>
        </w:rPr>
        <w:tab/>
      </w:r>
      <w:r>
        <w:rPr>
          <w:b/>
        </w:rPr>
        <w:tab/>
      </w:r>
      <w:r>
        <w:rPr>
          <w:b/>
        </w:rPr>
        <w:tab/>
      </w:r>
    </w:p>
    <w:p w:rsidR="00545743" w:rsidRDefault="00545743">
      <w:pPr>
        <w:tabs>
          <w:tab w:val="left" w:pos="2112"/>
        </w:tabs>
        <w:rPr>
          <w:b/>
        </w:rPr>
      </w:pPr>
    </w:p>
    <w:p w:rsidR="00545743" w:rsidRDefault="00C501DD">
      <w:pPr>
        <w:tabs>
          <w:tab w:val="left" w:pos="2112"/>
        </w:tabs>
        <w:jc w:val="center"/>
        <w:rPr>
          <w:b/>
        </w:rPr>
      </w:pPr>
      <w:r>
        <w:rPr>
          <w:b/>
        </w:rPr>
        <w:t xml:space="preserve">                                         </w:t>
      </w:r>
    </w:p>
    <w:p w:rsidR="00545743" w:rsidRPr="00F83B1C" w:rsidRDefault="00F83B1C" w:rsidP="00F83B1C">
      <w:pPr>
        <w:tabs>
          <w:tab w:val="left" w:pos="2112"/>
        </w:tabs>
        <w:rPr>
          <w:b/>
        </w:rPr>
      </w:pPr>
      <w:r>
        <w:rPr>
          <w:b/>
        </w:rPr>
        <w:tab/>
      </w:r>
      <w:r>
        <w:rPr>
          <w:b/>
        </w:rPr>
        <w:tab/>
      </w:r>
      <w:r>
        <w:rPr>
          <w:b/>
        </w:rPr>
        <w:tab/>
      </w:r>
      <w:r>
        <w:rPr>
          <w:b/>
        </w:rPr>
        <w:tab/>
      </w:r>
      <w:r>
        <w:rPr>
          <w:b/>
        </w:rPr>
        <w:tab/>
      </w:r>
      <w:r>
        <w:rPr>
          <w:b/>
        </w:rPr>
        <w:tab/>
      </w:r>
      <w:r>
        <w:rPr>
          <w:b/>
        </w:rPr>
        <w:tab/>
      </w:r>
      <w:proofErr w:type="spellStart"/>
      <w:r>
        <w:rPr>
          <w:b/>
        </w:rPr>
        <w:t>Μητσινάκης</w:t>
      </w:r>
      <w:proofErr w:type="spellEnd"/>
      <w:r>
        <w:rPr>
          <w:b/>
        </w:rPr>
        <w:t xml:space="preserve"> Αθανάσιος</w:t>
      </w:r>
    </w:p>
    <w:sectPr w:rsidR="00545743" w:rsidRPr="00F83B1C" w:rsidSect="00545743">
      <w:pgSz w:w="11906" w:h="16838"/>
      <w:pgMar w:top="567" w:right="926" w:bottom="360" w:left="1418"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32177"/>
    <w:multiLevelType w:val="multilevel"/>
    <w:tmpl w:val="273A2098"/>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52D75A66"/>
    <w:multiLevelType w:val="multilevel"/>
    <w:tmpl w:val="6F740D6E"/>
    <w:lvl w:ilvl="0">
      <w:start w:val="1"/>
      <w:numFmt w:val="bullet"/>
      <w:lvlText w:val="●"/>
      <w:lvlJc w:val="left"/>
      <w:pPr>
        <w:ind w:left="1152" w:hanging="360"/>
      </w:pPr>
      <w:rPr>
        <w:rFonts w:ascii="Noto Sans Symbols" w:eastAsia="Noto Sans Symbols" w:hAnsi="Noto Sans Symbols" w:cs="Noto Sans Symbols"/>
      </w:rPr>
    </w:lvl>
    <w:lvl w:ilvl="1">
      <w:start w:val="1"/>
      <w:numFmt w:val="bullet"/>
      <w:lvlText w:val="o"/>
      <w:lvlJc w:val="left"/>
      <w:pPr>
        <w:ind w:left="1872" w:hanging="360"/>
      </w:pPr>
      <w:rPr>
        <w:rFonts w:ascii="Courier New" w:eastAsia="Courier New" w:hAnsi="Courier New" w:cs="Courier New"/>
      </w:rPr>
    </w:lvl>
    <w:lvl w:ilvl="2">
      <w:start w:val="1"/>
      <w:numFmt w:val="bullet"/>
      <w:lvlText w:val="▪"/>
      <w:lvlJc w:val="left"/>
      <w:pPr>
        <w:ind w:left="2592" w:hanging="360"/>
      </w:pPr>
      <w:rPr>
        <w:rFonts w:ascii="Noto Sans Symbols" w:eastAsia="Noto Sans Symbols" w:hAnsi="Noto Sans Symbols" w:cs="Noto Sans Symbols"/>
      </w:rPr>
    </w:lvl>
    <w:lvl w:ilvl="3">
      <w:start w:val="1"/>
      <w:numFmt w:val="bullet"/>
      <w:lvlText w:val="●"/>
      <w:lvlJc w:val="left"/>
      <w:pPr>
        <w:ind w:left="3312" w:hanging="360"/>
      </w:pPr>
      <w:rPr>
        <w:rFonts w:ascii="Noto Sans Symbols" w:eastAsia="Noto Sans Symbols" w:hAnsi="Noto Sans Symbols" w:cs="Noto Sans Symbols"/>
      </w:rPr>
    </w:lvl>
    <w:lvl w:ilvl="4">
      <w:start w:val="1"/>
      <w:numFmt w:val="bullet"/>
      <w:lvlText w:val="o"/>
      <w:lvlJc w:val="left"/>
      <w:pPr>
        <w:ind w:left="4032" w:hanging="360"/>
      </w:pPr>
      <w:rPr>
        <w:rFonts w:ascii="Courier New" w:eastAsia="Courier New" w:hAnsi="Courier New" w:cs="Courier New"/>
      </w:rPr>
    </w:lvl>
    <w:lvl w:ilvl="5">
      <w:start w:val="1"/>
      <w:numFmt w:val="bullet"/>
      <w:lvlText w:val="▪"/>
      <w:lvlJc w:val="left"/>
      <w:pPr>
        <w:ind w:left="4752" w:hanging="360"/>
      </w:pPr>
      <w:rPr>
        <w:rFonts w:ascii="Noto Sans Symbols" w:eastAsia="Noto Sans Symbols" w:hAnsi="Noto Sans Symbols" w:cs="Noto Sans Symbols"/>
      </w:rPr>
    </w:lvl>
    <w:lvl w:ilvl="6">
      <w:start w:val="1"/>
      <w:numFmt w:val="bullet"/>
      <w:lvlText w:val="●"/>
      <w:lvlJc w:val="left"/>
      <w:pPr>
        <w:ind w:left="5472" w:hanging="360"/>
      </w:pPr>
      <w:rPr>
        <w:rFonts w:ascii="Noto Sans Symbols" w:eastAsia="Noto Sans Symbols" w:hAnsi="Noto Sans Symbols" w:cs="Noto Sans Symbols"/>
      </w:rPr>
    </w:lvl>
    <w:lvl w:ilvl="7">
      <w:start w:val="1"/>
      <w:numFmt w:val="bullet"/>
      <w:lvlText w:val="o"/>
      <w:lvlJc w:val="left"/>
      <w:pPr>
        <w:ind w:left="6192" w:hanging="360"/>
      </w:pPr>
      <w:rPr>
        <w:rFonts w:ascii="Courier New" w:eastAsia="Courier New" w:hAnsi="Courier New" w:cs="Courier New"/>
      </w:rPr>
    </w:lvl>
    <w:lvl w:ilvl="8">
      <w:start w:val="1"/>
      <w:numFmt w:val="bullet"/>
      <w:lvlText w:val="▪"/>
      <w:lvlJc w:val="left"/>
      <w:pPr>
        <w:ind w:left="6912" w:hanging="360"/>
      </w:pPr>
      <w:rPr>
        <w:rFonts w:ascii="Noto Sans Symbols" w:eastAsia="Noto Sans Symbols" w:hAnsi="Noto Sans Symbols" w:cs="Noto Sans Symbols"/>
      </w:rPr>
    </w:lvl>
  </w:abstractNum>
  <w:abstractNum w:abstractNumId="2">
    <w:nsid w:val="56751AA2"/>
    <w:multiLevelType w:val="multilevel"/>
    <w:tmpl w:val="E236E8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nsid w:val="5F7A1EE9"/>
    <w:multiLevelType w:val="multilevel"/>
    <w:tmpl w:val="2E5E3048"/>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decimal"/>
      <w:lvlText w:val="●.%2.%3."/>
      <w:lvlJc w:val="left"/>
      <w:pPr>
        <w:ind w:left="1224" w:hanging="504"/>
      </w:pPr>
    </w:lvl>
    <w:lvl w:ilvl="3">
      <w:start w:val="1"/>
      <w:numFmt w:val="decimal"/>
      <w:lvlText w:val="●.%2.%3.%4."/>
      <w:lvlJc w:val="left"/>
      <w:pPr>
        <w:ind w:left="1728" w:hanging="647"/>
      </w:pPr>
    </w:lvl>
    <w:lvl w:ilvl="4">
      <w:start w:val="1"/>
      <w:numFmt w:val="decimal"/>
      <w:lvlText w:val="●.%2.%3.%4.%5."/>
      <w:lvlJc w:val="left"/>
      <w:pPr>
        <w:ind w:left="2232" w:hanging="792"/>
      </w:pPr>
    </w:lvl>
    <w:lvl w:ilvl="5">
      <w:start w:val="1"/>
      <w:numFmt w:val="decimal"/>
      <w:lvlText w:val="●.%2.%3.%4.%5.%6."/>
      <w:lvlJc w:val="left"/>
      <w:pPr>
        <w:ind w:left="2736" w:hanging="935"/>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4">
    <w:nsid w:val="7CA33B3B"/>
    <w:multiLevelType w:val="multilevel"/>
    <w:tmpl w:val="F73EA5CA"/>
    <w:lvl w:ilvl="0">
      <w:start w:val="1"/>
      <w:numFmt w:val="bullet"/>
      <w:lvlText w:val="●"/>
      <w:lvlJc w:val="left"/>
      <w:pPr>
        <w:ind w:left="1512" w:hanging="360"/>
      </w:pPr>
      <w:rPr>
        <w:rFonts w:ascii="Noto Sans Symbols" w:eastAsia="Noto Sans Symbols" w:hAnsi="Noto Sans Symbols" w:cs="Noto Sans Symbols"/>
      </w:rPr>
    </w:lvl>
    <w:lvl w:ilvl="1">
      <w:start w:val="1"/>
      <w:numFmt w:val="bullet"/>
      <w:lvlText w:val="o"/>
      <w:lvlJc w:val="left"/>
      <w:pPr>
        <w:ind w:left="2232" w:hanging="360"/>
      </w:pPr>
      <w:rPr>
        <w:rFonts w:ascii="Courier New" w:eastAsia="Courier New" w:hAnsi="Courier New" w:cs="Courier New"/>
      </w:rPr>
    </w:lvl>
    <w:lvl w:ilvl="2">
      <w:start w:val="1"/>
      <w:numFmt w:val="bullet"/>
      <w:lvlText w:val="▪"/>
      <w:lvlJc w:val="left"/>
      <w:pPr>
        <w:ind w:left="2952" w:hanging="360"/>
      </w:pPr>
      <w:rPr>
        <w:rFonts w:ascii="Noto Sans Symbols" w:eastAsia="Noto Sans Symbols" w:hAnsi="Noto Sans Symbols" w:cs="Noto Sans Symbols"/>
      </w:rPr>
    </w:lvl>
    <w:lvl w:ilvl="3">
      <w:start w:val="1"/>
      <w:numFmt w:val="bullet"/>
      <w:lvlText w:val="●"/>
      <w:lvlJc w:val="left"/>
      <w:pPr>
        <w:ind w:left="3672" w:hanging="360"/>
      </w:pPr>
      <w:rPr>
        <w:rFonts w:ascii="Noto Sans Symbols" w:eastAsia="Noto Sans Symbols" w:hAnsi="Noto Sans Symbols" w:cs="Noto Sans Symbols"/>
      </w:rPr>
    </w:lvl>
    <w:lvl w:ilvl="4">
      <w:start w:val="1"/>
      <w:numFmt w:val="bullet"/>
      <w:lvlText w:val="o"/>
      <w:lvlJc w:val="left"/>
      <w:pPr>
        <w:ind w:left="4392" w:hanging="360"/>
      </w:pPr>
      <w:rPr>
        <w:rFonts w:ascii="Courier New" w:eastAsia="Courier New" w:hAnsi="Courier New" w:cs="Courier New"/>
      </w:rPr>
    </w:lvl>
    <w:lvl w:ilvl="5">
      <w:start w:val="1"/>
      <w:numFmt w:val="bullet"/>
      <w:lvlText w:val="▪"/>
      <w:lvlJc w:val="left"/>
      <w:pPr>
        <w:ind w:left="5112" w:hanging="360"/>
      </w:pPr>
      <w:rPr>
        <w:rFonts w:ascii="Noto Sans Symbols" w:eastAsia="Noto Sans Symbols" w:hAnsi="Noto Sans Symbols" w:cs="Noto Sans Symbols"/>
      </w:rPr>
    </w:lvl>
    <w:lvl w:ilvl="6">
      <w:start w:val="1"/>
      <w:numFmt w:val="bullet"/>
      <w:lvlText w:val="●"/>
      <w:lvlJc w:val="left"/>
      <w:pPr>
        <w:ind w:left="5832" w:hanging="360"/>
      </w:pPr>
      <w:rPr>
        <w:rFonts w:ascii="Noto Sans Symbols" w:eastAsia="Noto Sans Symbols" w:hAnsi="Noto Sans Symbols" w:cs="Noto Sans Symbols"/>
      </w:rPr>
    </w:lvl>
    <w:lvl w:ilvl="7">
      <w:start w:val="1"/>
      <w:numFmt w:val="bullet"/>
      <w:lvlText w:val="o"/>
      <w:lvlJc w:val="left"/>
      <w:pPr>
        <w:ind w:left="6552" w:hanging="360"/>
      </w:pPr>
      <w:rPr>
        <w:rFonts w:ascii="Courier New" w:eastAsia="Courier New" w:hAnsi="Courier New" w:cs="Courier New"/>
      </w:rPr>
    </w:lvl>
    <w:lvl w:ilvl="8">
      <w:start w:val="1"/>
      <w:numFmt w:val="bullet"/>
      <w:lvlText w:val="▪"/>
      <w:lvlJc w:val="left"/>
      <w:pPr>
        <w:ind w:left="7272" w:hanging="360"/>
      </w:pPr>
      <w:rPr>
        <w:rFonts w:ascii="Noto Sans Symbols" w:eastAsia="Noto Sans Symbols" w:hAnsi="Noto Sans Symbols" w:cs="Noto Sans Symbol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45743"/>
    <w:rsid w:val="00062B44"/>
    <w:rsid w:val="000B14B3"/>
    <w:rsid w:val="001614BC"/>
    <w:rsid w:val="00207F70"/>
    <w:rsid w:val="002579A5"/>
    <w:rsid w:val="002A4592"/>
    <w:rsid w:val="002B640D"/>
    <w:rsid w:val="002D0F21"/>
    <w:rsid w:val="003434ED"/>
    <w:rsid w:val="00406DE8"/>
    <w:rsid w:val="004556F4"/>
    <w:rsid w:val="004A2611"/>
    <w:rsid w:val="004B1A30"/>
    <w:rsid w:val="00545743"/>
    <w:rsid w:val="006D1394"/>
    <w:rsid w:val="006F1D06"/>
    <w:rsid w:val="007C5BFF"/>
    <w:rsid w:val="00880F65"/>
    <w:rsid w:val="008E0D15"/>
    <w:rsid w:val="009345C3"/>
    <w:rsid w:val="00936325"/>
    <w:rsid w:val="00A0286E"/>
    <w:rsid w:val="00A13EEE"/>
    <w:rsid w:val="00B53B1A"/>
    <w:rsid w:val="00BF0759"/>
    <w:rsid w:val="00BF11BD"/>
    <w:rsid w:val="00C26537"/>
    <w:rsid w:val="00C501DD"/>
    <w:rsid w:val="00D119C0"/>
    <w:rsid w:val="00D813D2"/>
    <w:rsid w:val="00DA731E"/>
    <w:rsid w:val="00EC5711"/>
    <w:rsid w:val="00F004CB"/>
    <w:rsid w:val="00F83B1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EAB"/>
  </w:style>
  <w:style w:type="paragraph" w:styleId="1">
    <w:name w:val="heading 1"/>
    <w:basedOn w:val="normal"/>
    <w:next w:val="normal"/>
    <w:rsid w:val="00545743"/>
    <w:pPr>
      <w:keepNext/>
      <w:keepLines/>
      <w:spacing w:before="480" w:after="120"/>
      <w:outlineLvl w:val="0"/>
    </w:pPr>
    <w:rPr>
      <w:b/>
      <w:sz w:val="48"/>
      <w:szCs w:val="48"/>
    </w:rPr>
  </w:style>
  <w:style w:type="paragraph" w:styleId="2">
    <w:name w:val="heading 2"/>
    <w:basedOn w:val="normal"/>
    <w:next w:val="normal"/>
    <w:rsid w:val="00545743"/>
    <w:pPr>
      <w:keepNext/>
      <w:keepLines/>
      <w:spacing w:before="360" w:after="80"/>
      <w:outlineLvl w:val="1"/>
    </w:pPr>
    <w:rPr>
      <w:b/>
      <w:sz w:val="36"/>
      <w:szCs w:val="36"/>
    </w:rPr>
  </w:style>
  <w:style w:type="paragraph" w:styleId="3">
    <w:name w:val="heading 3"/>
    <w:basedOn w:val="normal"/>
    <w:next w:val="normal"/>
    <w:rsid w:val="00545743"/>
    <w:pPr>
      <w:keepNext/>
      <w:keepLines/>
      <w:spacing w:before="280" w:after="80"/>
      <w:outlineLvl w:val="2"/>
    </w:pPr>
    <w:rPr>
      <w:b/>
      <w:sz w:val="28"/>
      <w:szCs w:val="28"/>
    </w:rPr>
  </w:style>
  <w:style w:type="paragraph" w:styleId="4">
    <w:name w:val="heading 4"/>
    <w:basedOn w:val="normal"/>
    <w:next w:val="normal"/>
    <w:rsid w:val="00545743"/>
    <w:pPr>
      <w:keepNext/>
      <w:keepLines/>
      <w:spacing w:before="240" w:after="40"/>
      <w:outlineLvl w:val="3"/>
    </w:pPr>
    <w:rPr>
      <w:b/>
    </w:rPr>
  </w:style>
  <w:style w:type="paragraph" w:styleId="5">
    <w:name w:val="heading 5"/>
    <w:basedOn w:val="normal"/>
    <w:next w:val="normal"/>
    <w:rsid w:val="00545743"/>
    <w:pPr>
      <w:keepNext/>
      <w:keepLines/>
      <w:spacing w:before="220" w:after="40"/>
      <w:outlineLvl w:val="4"/>
    </w:pPr>
    <w:rPr>
      <w:b/>
      <w:sz w:val="22"/>
      <w:szCs w:val="22"/>
    </w:rPr>
  </w:style>
  <w:style w:type="paragraph" w:styleId="6">
    <w:name w:val="heading 6"/>
    <w:basedOn w:val="normal"/>
    <w:next w:val="normal"/>
    <w:rsid w:val="0054574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545743"/>
  </w:style>
  <w:style w:type="table" w:customStyle="1" w:styleId="TableNormal">
    <w:name w:val="Table Normal"/>
    <w:rsid w:val="00545743"/>
    <w:tblPr>
      <w:tblCellMar>
        <w:top w:w="0" w:type="dxa"/>
        <w:left w:w="0" w:type="dxa"/>
        <w:bottom w:w="0" w:type="dxa"/>
        <w:right w:w="0" w:type="dxa"/>
      </w:tblCellMar>
    </w:tblPr>
  </w:style>
  <w:style w:type="paragraph" w:styleId="a3">
    <w:name w:val="Title"/>
    <w:basedOn w:val="normal"/>
    <w:next w:val="normal"/>
    <w:rsid w:val="00545743"/>
    <w:pPr>
      <w:keepNext/>
      <w:keepLines/>
      <w:spacing w:before="480" w:after="120"/>
    </w:pPr>
    <w:rPr>
      <w:b/>
      <w:sz w:val="72"/>
      <w:szCs w:val="72"/>
    </w:rPr>
  </w:style>
  <w:style w:type="table" w:styleId="a4">
    <w:name w:val="Table Grid"/>
    <w:basedOn w:val="a1"/>
    <w:rsid w:val="00521E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
    <w:name w:val="Hyperlink"/>
    <w:basedOn w:val="a0"/>
    <w:rsid w:val="00521EAB"/>
    <w:rPr>
      <w:color w:val="0000FF"/>
      <w:u w:val="single"/>
    </w:rPr>
  </w:style>
  <w:style w:type="paragraph" w:styleId="a5">
    <w:name w:val="Balloon Text"/>
    <w:basedOn w:val="a"/>
    <w:semiHidden/>
    <w:rsid w:val="00904370"/>
    <w:rPr>
      <w:rFonts w:ascii="Tahoma" w:hAnsi="Tahoma" w:cs="Tahoma"/>
      <w:sz w:val="16"/>
      <w:szCs w:val="16"/>
    </w:rPr>
  </w:style>
  <w:style w:type="paragraph" w:customStyle="1" w:styleId="10">
    <w:name w:val="Παράγραφος λίστας1"/>
    <w:basedOn w:val="a"/>
    <w:qFormat/>
    <w:rsid w:val="003050E9"/>
    <w:pPr>
      <w:ind w:left="720"/>
    </w:pPr>
    <w:rPr>
      <w:lang w:val="en-GB" w:eastAsia="en-GB"/>
    </w:rPr>
  </w:style>
  <w:style w:type="paragraph" w:customStyle="1" w:styleId="msonormalcxsp">
    <w:name w:val="msonormalcxspμεσαίο"/>
    <w:basedOn w:val="a"/>
    <w:rsid w:val="006E6767"/>
    <w:pPr>
      <w:spacing w:before="100" w:beforeAutospacing="1" w:after="100" w:afterAutospacing="1"/>
    </w:pPr>
  </w:style>
  <w:style w:type="paragraph" w:styleId="a6">
    <w:name w:val="List Paragraph"/>
    <w:basedOn w:val="a"/>
    <w:uiPriority w:val="34"/>
    <w:qFormat/>
    <w:rsid w:val="004C4A76"/>
    <w:pPr>
      <w:ind w:left="720"/>
      <w:contextualSpacing/>
    </w:pPr>
  </w:style>
  <w:style w:type="paragraph" w:styleId="a7">
    <w:name w:val="Subtitle"/>
    <w:basedOn w:val="normal"/>
    <w:next w:val="normal"/>
    <w:rsid w:val="00545743"/>
    <w:pPr>
      <w:keepNext/>
      <w:keepLines/>
      <w:spacing w:before="360" w:after="80"/>
    </w:pPr>
    <w:rPr>
      <w:rFonts w:ascii="Georgia" w:eastAsia="Georgia" w:hAnsi="Georgia" w:cs="Georgia"/>
      <w:i/>
      <w:color w:val="666666"/>
      <w:sz w:val="48"/>
      <w:szCs w:val="48"/>
    </w:rPr>
  </w:style>
  <w:style w:type="table" w:customStyle="1" w:styleId="a8">
    <w:basedOn w:val="TableNormal"/>
    <w:rsid w:val="00545743"/>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gymigou@sch.gr"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wSmqFN8XxVXAesfxuWhjTNiNlQ==">AMUW2mXCLA+xalq7Ol8rXrlASE8w2cu02CloscSPggK6LRBv8/a9yvufLf+y2m8XOegUEdVT7C1zBFamXfY85gPjCGqDD2j5/KbEMXlmlBkltDXRvAU7Tp6pUSvj+eYd8joyHR4E/EMriUWJoJe2zuo5sLzAoJXj6CUu2/dnh4/V/6Z2F8PDUX4=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1134</Words>
  <Characters>6129</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cp:revision>
  <cp:lastPrinted>2024-03-04T07:24:00Z</cp:lastPrinted>
  <dcterms:created xsi:type="dcterms:W3CDTF">2024-02-29T09:05:00Z</dcterms:created>
  <dcterms:modified xsi:type="dcterms:W3CDTF">2024-03-04T07:25:00Z</dcterms:modified>
</cp:coreProperties>
</file>